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6D" w:rsidRPr="004C7C6D" w:rsidRDefault="004C7C6D" w:rsidP="004C7C6D">
      <w:pPr>
        <w:pStyle w:val="a6"/>
        <w:widowControl w:val="0"/>
        <w:spacing w:before="0" w:beforeAutospacing="0" w:after="0" w:afterAutospacing="0"/>
        <w:contextualSpacing/>
        <w:jc w:val="right"/>
        <w:rPr>
          <w:bCs/>
          <w:sz w:val="28"/>
          <w:szCs w:val="28"/>
          <w:lang w:val="uk-UA"/>
        </w:rPr>
      </w:pPr>
      <w:r w:rsidRPr="004C7C6D">
        <w:rPr>
          <w:bCs/>
          <w:sz w:val="28"/>
          <w:szCs w:val="28"/>
          <w:lang w:val="uk-UA"/>
        </w:rPr>
        <w:t xml:space="preserve">Додаток 2 </w:t>
      </w:r>
    </w:p>
    <w:p w:rsidR="00D81591" w:rsidRPr="001D44BC" w:rsidRDefault="00D81591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ЗАТВЕРДЖУЮ</w:t>
      </w:r>
      <w:r w:rsidRPr="001D44BC">
        <w:rPr>
          <w:b/>
          <w:bCs/>
          <w:lang w:val="uk-UA"/>
        </w:rPr>
        <w:br/>
      </w:r>
      <w:proofErr w:type="spellStart"/>
      <w:r w:rsidRPr="001D44BC">
        <w:rPr>
          <w:b/>
          <w:bCs/>
          <w:lang w:val="uk-UA"/>
        </w:rPr>
        <w:t>В.о</w:t>
      </w:r>
      <w:proofErr w:type="spellEnd"/>
      <w:r w:rsidRPr="001D44BC">
        <w:rPr>
          <w:b/>
          <w:bCs/>
          <w:lang w:val="uk-UA"/>
        </w:rPr>
        <w:t xml:space="preserve">. ректора </w:t>
      </w:r>
    </w:p>
    <w:p w:rsidR="00D81591" w:rsidRPr="001D44BC" w:rsidRDefault="00D81591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Державного біотехнологічного університету</w:t>
      </w:r>
    </w:p>
    <w:p w:rsidR="00D81591" w:rsidRPr="001D44BC" w:rsidRDefault="00D81591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sz w:val="20"/>
          <w:szCs w:val="20"/>
          <w:lang w:val="uk-UA"/>
        </w:rPr>
      </w:pPr>
      <w:r w:rsidRPr="001D44BC">
        <w:rPr>
          <w:sz w:val="20"/>
          <w:szCs w:val="20"/>
          <w:lang w:val="uk-UA"/>
        </w:rPr>
        <w:br/>
      </w:r>
      <w:r w:rsidRPr="001D44BC">
        <w:rPr>
          <w:lang w:val="uk-UA"/>
        </w:rPr>
        <w:t>__________ Руслан ТИХОНЧЕНКО</w:t>
      </w:r>
    </w:p>
    <w:p w:rsidR="00D81591" w:rsidRPr="001D44BC" w:rsidRDefault="00D81591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lang w:val="uk-UA"/>
        </w:rPr>
      </w:pPr>
      <w:r w:rsidRPr="001D44BC">
        <w:rPr>
          <w:sz w:val="20"/>
          <w:szCs w:val="20"/>
          <w:lang w:val="uk-UA"/>
        </w:rPr>
        <w:t xml:space="preserve">      (підпис)</w:t>
      </w:r>
    </w:p>
    <w:p w:rsidR="00D81591" w:rsidRPr="001D44BC" w:rsidRDefault="00D81591" w:rsidP="00BB2593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bookmarkStart w:id="0" w:name="142"/>
      <w:bookmarkEnd w:id="0"/>
      <w:r w:rsidRPr="001D44BC">
        <w:rPr>
          <w:rFonts w:ascii="Times New Roman" w:hAnsi="Times New Roman"/>
          <w:lang w:val="uk-UA"/>
        </w:rPr>
        <w:t>"___" ____________ 2021 року</w:t>
      </w:r>
    </w:p>
    <w:p w:rsidR="00D81591" w:rsidRDefault="00D81591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591" w:rsidRPr="00C27098" w:rsidRDefault="00D81591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П О С А Д О В А    І Н С Т Р У К Ц І Я</w:t>
      </w:r>
    </w:p>
    <w:p w:rsidR="00D81591" w:rsidRPr="00C27098" w:rsidRDefault="00D81591" w:rsidP="005066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Асистента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1591" w:rsidRPr="00C27098" w:rsidRDefault="00D81591" w:rsidP="0050666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ЗАГАЛЬНІ </w:t>
      </w:r>
      <w:r w:rsidRPr="00C27098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D81591" w:rsidRPr="001D44BC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1.1. </w:t>
      </w:r>
      <w:r w:rsidRPr="001D44BC">
        <w:rPr>
          <w:rFonts w:ascii="Times New Roman" w:hAnsi="Times New Roman"/>
          <w:sz w:val="24"/>
          <w:szCs w:val="24"/>
          <w:lang w:val="uk-UA"/>
        </w:rPr>
        <w:t>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</w:t>
      </w:r>
      <w:r>
        <w:rPr>
          <w:rFonts w:ascii="Times New Roman" w:hAnsi="Times New Roman"/>
          <w:sz w:val="24"/>
          <w:szCs w:val="24"/>
          <w:lang w:val="uk-UA"/>
        </w:rPr>
        <w:t>ахуванням вимог Закону України «Про охорону праці»</w:t>
      </w:r>
      <w:r w:rsidRPr="001D44BC">
        <w:rPr>
          <w:rFonts w:ascii="Times New Roman" w:hAnsi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1.2. </w:t>
      </w: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призначається на посаду і звільняється з посади у встановленому чинним трудовим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C27098">
        <w:rPr>
          <w:rFonts w:ascii="Times New Roman" w:hAnsi="Times New Roman"/>
          <w:sz w:val="24"/>
          <w:szCs w:val="24"/>
          <w:lang w:val="uk-UA"/>
        </w:rPr>
        <w:t>порядку за наказом ректора.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1.3.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залучається до роботи на кафедрі на конкурсній основі на підставі укладання строкового трудового договору (контракту)</w:t>
      </w:r>
      <w:r w:rsidRPr="00AA0819">
        <w:rPr>
          <w:rFonts w:ascii="Times New Roman" w:hAnsi="Times New Roman"/>
          <w:sz w:val="24"/>
          <w:szCs w:val="24"/>
          <w:lang w:val="uk-UA"/>
        </w:rPr>
        <w:t>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Порядок укладання трудового договору (контракту) визначається Кодексом законів України про працю. 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1.4. У своїй практичній діяльності </w:t>
      </w: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керується законодавством України про освіту і працю, Статутом університету, правилами внутрішнього трудового розпорядку, Положенням про кафедру, </w:t>
      </w:r>
      <w:r>
        <w:rPr>
          <w:rFonts w:ascii="Times New Roman" w:hAnsi="Times New Roman"/>
          <w:sz w:val="24"/>
          <w:szCs w:val="24"/>
          <w:lang w:val="uk-UA"/>
        </w:rPr>
        <w:t>посадовою інструкцією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програмами навчальних дисциплін, розкладом занять, інструкціями з охорони праці та безпеки праці, наказами ректора університету, розпорядженнями </w:t>
      </w:r>
      <w:r>
        <w:rPr>
          <w:rFonts w:ascii="Times New Roman" w:hAnsi="Times New Roman"/>
          <w:sz w:val="24"/>
          <w:szCs w:val="24"/>
          <w:lang w:val="uk-UA"/>
        </w:rPr>
        <w:t>декана факультету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завідувача кафедри.</w:t>
      </w:r>
    </w:p>
    <w:p w:rsidR="00D81591" w:rsidRPr="00C27098" w:rsidRDefault="00D81591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1.5.Термін дії даної інструкції – з моменту її затвердження.</w:t>
      </w:r>
    </w:p>
    <w:p w:rsidR="00D81591" w:rsidRPr="00C27098" w:rsidRDefault="00D81591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1.6. Перегляд даної інструкції здійснюється згідно з встановленим порядком за потребою і обов’язково при змінах організаційної структури та Положення про кафедру</w:t>
      </w:r>
      <w:r w:rsidRPr="00C27098">
        <w:rPr>
          <w:b/>
          <w:i/>
          <w:sz w:val="24"/>
          <w:szCs w:val="24"/>
          <w:lang w:val="uk-UA"/>
        </w:rPr>
        <w:t xml:space="preserve"> (вказати назву кафедри)</w:t>
      </w:r>
      <w:r w:rsidRPr="00C27098">
        <w:rPr>
          <w:sz w:val="24"/>
          <w:szCs w:val="24"/>
          <w:lang w:val="uk-UA"/>
        </w:rPr>
        <w:t>, що стосуються даної посади, а також при змінах у пункті 1.1 даної інструкції.</w:t>
      </w:r>
    </w:p>
    <w:p w:rsidR="00D81591" w:rsidRPr="00C27098" w:rsidRDefault="00D81591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D81591" w:rsidRDefault="00D81591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2. ПОСАДОВІ ОБОВ’ЯЗКИ</w:t>
      </w:r>
    </w:p>
    <w:p w:rsidR="00D81591" w:rsidRPr="001D44BC" w:rsidRDefault="00D81591" w:rsidP="0050666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D44BC">
        <w:rPr>
          <w:rFonts w:ascii="Times New Roman" w:hAnsi="Times New Roman"/>
          <w:sz w:val="24"/>
          <w:szCs w:val="24"/>
          <w:lang w:val="uk-UA"/>
        </w:rPr>
        <w:t xml:space="preserve">Посадові обов’язки </w:t>
      </w: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1D44BC">
        <w:rPr>
          <w:rFonts w:ascii="Times New Roman" w:hAnsi="Times New Roman"/>
          <w:sz w:val="24"/>
          <w:szCs w:val="24"/>
          <w:lang w:val="uk-UA"/>
        </w:rPr>
        <w:t>а кафедри включають: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</w:t>
      </w:r>
      <w:r w:rsidRPr="00C27098">
        <w:rPr>
          <w:rFonts w:ascii="Times New Roman" w:hAnsi="Times New Roman"/>
          <w:sz w:val="24"/>
          <w:szCs w:val="24"/>
          <w:lang w:val="uk-UA"/>
        </w:rPr>
        <w:t>Розроблення та оновлення програм навчальних дисциплін, підготовка навчальних і методичних матеріалів: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оновлення програм навчальних дисциплін відповідно до вимог внутрішньої системи забезпечення якості;</w:t>
      </w:r>
    </w:p>
    <w:p w:rsidR="00D81591" w:rsidRPr="000446F3" w:rsidRDefault="00D81591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 xml:space="preserve">розробка </w:t>
      </w:r>
      <w:proofErr w:type="spellStart"/>
      <w:r w:rsidRPr="000446F3">
        <w:rPr>
          <w:rFonts w:ascii="Times New Roman" w:hAnsi="Times New Roman"/>
          <w:sz w:val="24"/>
          <w:szCs w:val="24"/>
          <w:lang w:val="uk-UA"/>
        </w:rPr>
        <w:t>силабусів</w:t>
      </w:r>
      <w:proofErr w:type="spellEnd"/>
      <w:r w:rsidRPr="000446F3">
        <w:rPr>
          <w:rFonts w:ascii="Times New Roman" w:hAnsi="Times New Roman"/>
          <w:sz w:val="24"/>
          <w:szCs w:val="24"/>
          <w:lang w:val="uk-UA"/>
        </w:rPr>
        <w:t xml:space="preserve"> та робочих програм навчальних дисциплін;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навчально-методичних матеріалів з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у формі, оптимально придатній для розуміння та сприйняття студентами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своєчасна інтеграція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нових наукових даних у зміст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дисциплін, у необхідних обсягах і формах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</w:t>
      </w:r>
      <w:r w:rsidRPr="00C27098">
        <w:rPr>
          <w:rFonts w:ascii="Times New Roman" w:hAnsi="Times New Roman"/>
          <w:sz w:val="24"/>
          <w:szCs w:val="24"/>
          <w:lang w:val="uk-UA"/>
        </w:rPr>
        <w:t>, 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і врахування вимог 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очікування студентів, роботодавців </w:t>
      </w:r>
      <w:r w:rsidRPr="00C27098">
        <w:rPr>
          <w:rFonts w:ascii="Times New Roman" w:hAnsi="Times New Roman"/>
          <w:sz w:val="24"/>
          <w:szCs w:val="24"/>
          <w:lang w:val="uk-UA"/>
        </w:rPr>
        <w:lastRenderedPageBreak/>
        <w:t xml:space="preserve">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під час періодичног</w:t>
      </w:r>
      <w:r>
        <w:rPr>
          <w:rFonts w:ascii="Times New Roman" w:hAnsi="Times New Roman"/>
          <w:sz w:val="24"/>
          <w:szCs w:val="24"/>
          <w:lang w:val="uk-UA"/>
        </w:rPr>
        <w:t>о перегляду й оновлення програм навчальних дисциплін.</w:t>
      </w:r>
    </w:p>
    <w:p w:rsidR="00D81591" w:rsidRPr="0004736D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Викладання, консультатив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на підтримка </w:t>
      </w:r>
      <w:r w:rsidRPr="0004736D">
        <w:rPr>
          <w:rFonts w:ascii="Times New Roman" w:hAnsi="Times New Roman"/>
          <w:sz w:val="24"/>
          <w:szCs w:val="24"/>
          <w:lang w:val="uk-UA"/>
        </w:rPr>
        <w:t>студентів: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 обсягах, оптимально придатних для сприйняття студентами і здобуття ними очікуваних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</w:t>
      </w:r>
      <w:r w:rsidRPr="00C2709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змісту навчальної дисципліни з актуальними потребами суспільства, економіки, науки та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</w:t>
      </w:r>
      <w:r w:rsidRPr="00C27098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викладання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форми здоб</w:t>
      </w:r>
      <w:r w:rsidRPr="00FB35E6">
        <w:rPr>
          <w:rFonts w:ascii="Times New Roman" w:hAnsi="Times New Roman"/>
          <w:sz w:val="24"/>
          <w:szCs w:val="24"/>
          <w:lang w:val="uk-UA"/>
        </w:rPr>
        <w:t>уття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занять,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</w:t>
      </w:r>
      <w:r w:rsidRPr="00C27098">
        <w:rPr>
          <w:rFonts w:ascii="Times New Roman" w:hAnsi="Times New Roman"/>
          <w:sz w:val="24"/>
          <w:szCs w:val="24"/>
          <w:lang w:val="uk-UA"/>
        </w:rPr>
        <w:t>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із застосуванням сучасних і ефективних методів і технологій,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</w:t>
      </w:r>
      <w:r w:rsidRPr="00C27098">
        <w:rPr>
          <w:rFonts w:ascii="Times New Roman" w:hAnsi="Times New Roman"/>
          <w:sz w:val="24"/>
          <w:szCs w:val="24"/>
          <w:lang w:val="uk-UA"/>
        </w:rPr>
        <w:t>вчання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стимулювання дискусій та самостійної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думк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 під час навчальних занять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індивідуальної та групової 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використанням методів і способів, які дозволять розвивати здібності, враховувати психологічні особливості та освітні потреби студентів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вдосконалення власних методів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взаємодія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на засадах партнерства та взаємоповаги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консульт</w:t>
      </w:r>
      <w:r>
        <w:rPr>
          <w:rFonts w:ascii="Times New Roman" w:hAnsi="Times New Roman"/>
          <w:sz w:val="24"/>
          <w:szCs w:val="24"/>
          <w:lang w:val="uk-UA"/>
        </w:rPr>
        <w:t>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</w:t>
      </w:r>
      <w:r>
        <w:rPr>
          <w:rFonts w:ascii="Times New Roman" w:hAnsi="Times New Roman"/>
          <w:sz w:val="24"/>
          <w:szCs w:val="24"/>
          <w:lang w:val="uk-UA"/>
        </w:rPr>
        <w:t>нь змісту та вивчення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індивідуальн</w:t>
      </w:r>
      <w:r>
        <w:rPr>
          <w:rFonts w:ascii="Times New Roman" w:hAnsi="Times New Roman"/>
          <w:sz w:val="24"/>
          <w:szCs w:val="24"/>
          <w:lang w:val="uk-UA"/>
        </w:rPr>
        <w:t>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самостійної та аудиторної роботи, практичної підготовки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групов</w:t>
      </w:r>
      <w:r>
        <w:rPr>
          <w:rFonts w:ascii="Times New Roman" w:hAnsi="Times New Roman"/>
          <w:sz w:val="24"/>
          <w:szCs w:val="24"/>
          <w:lang w:val="uk-UA"/>
        </w:rPr>
        <w:t>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щодо використання і безпечної експлуатації лабораторного обладнання (за необхідності)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питань вибору 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дисциплін, самоорганізації в процесі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 з питань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професійного самовизначення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допомога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 в адаптації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умов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студентів навичок етичної та соціально-</w:t>
      </w:r>
      <w:r w:rsidRPr="00C27098">
        <w:rPr>
          <w:rFonts w:ascii="Times New Roman" w:hAnsi="Times New Roman"/>
          <w:sz w:val="24"/>
          <w:szCs w:val="24"/>
          <w:lang w:val="uk-UA"/>
        </w:rPr>
        <w:t>відповідальної поведінки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2.3.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оцінювання результатів навчання із застосуванням методів і технологій, що найкраще відповідають цілям оцінюванн</w:t>
      </w:r>
      <w:r>
        <w:rPr>
          <w:rFonts w:ascii="Times New Roman" w:hAnsi="Times New Roman"/>
          <w:sz w:val="24"/>
          <w:szCs w:val="24"/>
          <w:lang w:val="uk-UA"/>
        </w:rPr>
        <w:t>я, змісту і характеру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,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окремих складників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вимог і правил академічної доброчесності студентами під час проведення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характер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здобутих ними резу</w:t>
      </w:r>
      <w:r>
        <w:rPr>
          <w:rFonts w:ascii="Times New Roman" w:hAnsi="Times New Roman"/>
          <w:sz w:val="24"/>
          <w:szCs w:val="24"/>
          <w:lang w:val="uk-UA"/>
        </w:rPr>
        <w:t>льтатів навчання з дисциплін або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складників за результатами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Default="00D81591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 зі студентами способів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покращення їхніх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Default="00D81591" w:rsidP="00BB2593">
      <w:pPr>
        <w:pStyle w:val="a3"/>
        <w:widowControl w:val="0"/>
        <w:spacing w:after="0" w:line="23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Виконання дослідницьких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оприлюднення їх результатів та </w:t>
      </w:r>
      <w:r w:rsidRPr="00C27098">
        <w:rPr>
          <w:rFonts w:ascii="Times New Roman" w:hAnsi="Times New Roman"/>
          <w:sz w:val="24"/>
          <w:szCs w:val="24"/>
          <w:lang w:val="uk-UA"/>
        </w:rPr>
        <w:t>забезпечення захисту авторських прав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81591" w:rsidRDefault="00D81591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збирання, узагальнення, структурування і систематизація інформації, даних, необхідних для дослідження/реалізації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Default="00D81591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застосуванням відповідних наукових/творчих методів, підходів;</w:t>
      </w:r>
    </w:p>
    <w:p w:rsidR="00D81591" w:rsidRPr="00C27098" w:rsidRDefault="00D81591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підсумовування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/>
          <w:sz w:val="24"/>
          <w:szCs w:val="24"/>
          <w:lang w:val="uk-UA"/>
        </w:rPr>
        <w:t>ів, статей, монографій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ультатами наукового дослідження, </w:t>
      </w:r>
      <w:r w:rsidRPr="00C27098">
        <w:rPr>
          <w:rFonts w:ascii="Times New Roman" w:hAnsi="Times New Roman"/>
          <w:sz w:val="24"/>
          <w:szCs w:val="24"/>
          <w:lang w:val="uk-UA"/>
        </w:rPr>
        <w:t>звіт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результатами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C27098" w:rsidRDefault="00D81591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заявки на видачу патентів на винахід, корисну модель, документів, що засвідчують право автора на твір,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Pr="00C27098" w:rsidRDefault="00D81591" w:rsidP="00BB259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</w:t>
      </w:r>
      <w:r w:rsidRPr="00C27098">
        <w:rPr>
          <w:rFonts w:ascii="Times New Roman" w:hAnsi="Times New Roman"/>
          <w:sz w:val="24"/>
          <w:szCs w:val="24"/>
          <w:lang w:val="uk-UA"/>
        </w:rPr>
        <w:t>. Участь у роботі кафедри, інших колег</w:t>
      </w:r>
      <w:r>
        <w:rPr>
          <w:rFonts w:ascii="Times New Roman" w:hAnsi="Times New Roman"/>
          <w:sz w:val="24"/>
          <w:szCs w:val="24"/>
          <w:lang w:val="uk-UA"/>
        </w:rPr>
        <w:t>іальних органів, професійних об</w:t>
      </w:r>
      <w:r w:rsidRPr="00C27098">
        <w:rPr>
          <w:rFonts w:ascii="Times New Roman" w:hAnsi="Times New Roman"/>
          <w:sz w:val="24"/>
          <w:szCs w:val="24"/>
          <w:lang w:val="uk-UA"/>
        </w:rPr>
        <w:t>’єднань, організація освітніх та наукових заходів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81591" w:rsidRPr="00C27098" w:rsidRDefault="00D81591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фахових дискусіях;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81591" w:rsidRPr="00C27098" w:rsidRDefault="00D81591" w:rsidP="002860A4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публікації матеріалів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 заходів.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Проведення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профорієнтаційн</w:t>
      </w:r>
      <w:r>
        <w:rPr>
          <w:rFonts w:ascii="Times New Roman" w:hAnsi="Times New Roman"/>
          <w:sz w:val="24"/>
          <w:szCs w:val="24"/>
          <w:lang w:val="uk-UA"/>
        </w:rPr>
        <w:t>ої роботи.</w:t>
      </w:r>
    </w:p>
    <w:p w:rsidR="00D81591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 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олодіння повним переліком загальних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2.8. Володіння внутрішньою мотивацією та прояв здатності до власного професійного розвитку, у тому числі з допомогою викладачів, що мають вищу кваліфікацію.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 Проведення виховної роботи зі здобувачами вищої освіти на заняттях і в позаурочний час, активна участь в культурно-виховній роботі зі студентами, сприяння розвитку гармонійно розвинутої особистості.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1591" w:rsidRPr="00C27098" w:rsidRDefault="00D81591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3. ПРАВА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Асистент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D81591" w:rsidRPr="00C27098" w:rsidRDefault="008C046C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 w:rsidR="00D81591" w:rsidRPr="00A1727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 отримання інформації, що стосується виконання службових обов’язків;</w:t>
      </w:r>
    </w:p>
    <w:p w:rsidR="00D81591" w:rsidRPr="00C27098" w:rsidRDefault="008C046C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на охорону праці;</w:t>
      </w:r>
    </w:p>
    <w:p w:rsidR="00D81591" w:rsidRPr="00C27098" w:rsidRDefault="008C046C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на користування оргтехнікою, бібліотекою;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вибирати форми і методи викладання навчального матеріалу згідн</w:t>
      </w:r>
      <w:r w:rsidR="00D81591">
        <w:rPr>
          <w:rFonts w:ascii="Times New Roman" w:hAnsi="Times New Roman"/>
          <w:sz w:val="24"/>
          <w:szCs w:val="24"/>
          <w:lang w:val="uk-UA"/>
        </w:rPr>
        <w:t>о з робочими навчальними програмами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встановлених обсягів і рівня засвоєння знань;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3.5.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пропонувати перс</w:t>
      </w:r>
      <w:r w:rsidR="00D81591">
        <w:rPr>
          <w:rFonts w:ascii="Times New Roman" w:hAnsi="Times New Roman"/>
          <w:sz w:val="24"/>
          <w:szCs w:val="24"/>
          <w:lang w:val="uk-UA"/>
        </w:rPr>
        <w:t>пективні, пошукові теми науково-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дослідних робіт; 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приймати участь у конкурсах на відкриття державного фінансування науково</w:t>
      </w:r>
      <w:r w:rsidR="00D81591">
        <w:rPr>
          <w:rFonts w:ascii="Times New Roman" w:hAnsi="Times New Roman"/>
          <w:sz w:val="24"/>
          <w:szCs w:val="24"/>
          <w:lang w:val="uk-UA"/>
        </w:rPr>
        <w:t>-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дослідних робіт, здобуття грантів;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вносити пропозиції завідувачу кафедри, та керівництву університету щодо удосконалення роботи кафедри, поліпшення навчальної, наукової та виховної робіт, використання ECTS;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виконувати роботи з впровадження досягнень науки, техніки тощо у виробництво на господарських засадах під егідою університету;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брати участь в обговоренні навчальних планів та програм дисциплін, вносити свої пропозиції щодо їх поліпшення;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відвідувати заняття співробітників кафедри і </w:t>
      </w:r>
      <w:r w:rsidR="00D81591">
        <w:rPr>
          <w:rFonts w:ascii="Times New Roman" w:hAnsi="Times New Roman"/>
          <w:sz w:val="24"/>
          <w:szCs w:val="24"/>
          <w:lang w:val="uk-UA"/>
        </w:rPr>
        <w:t>факультету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графіка взаємних відвідувань та відкритих занять;</w:t>
      </w:r>
    </w:p>
    <w:p w:rsidR="00D81591" w:rsidRPr="00C27098" w:rsidRDefault="008C046C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3.11.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вносити пропозиції завідувачу кафедри, </w:t>
      </w:r>
      <w:r w:rsidR="00D81591">
        <w:rPr>
          <w:rFonts w:ascii="Times New Roman" w:hAnsi="Times New Roman"/>
          <w:sz w:val="24"/>
          <w:szCs w:val="24"/>
          <w:lang w:val="uk-UA"/>
        </w:rPr>
        <w:t>декану факультету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 xml:space="preserve"> щодо заохочення співробітників, окремих студентів;</w:t>
      </w:r>
    </w:p>
    <w:p w:rsidR="00D81591" w:rsidRPr="00C27098" w:rsidRDefault="008C046C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права згідно з напрямком діяльності кафедри)</w:t>
      </w:r>
      <w:r w:rsidR="00D81591"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1591" w:rsidRPr="00C27098" w:rsidRDefault="00D81591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 xml:space="preserve">4. ВІДПОВІДАЛЬНІСТЬ 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за:</w:t>
      </w:r>
    </w:p>
    <w:p w:rsidR="00D81591" w:rsidRPr="00E07938" w:rsidRDefault="008C046C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неналежне виконання або невико</w:t>
      </w:r>
      <w:r w:rsidR="00D81591">
        <w:rPr>
          <w:rFonts w:ascii="Times New Roman" w:hAnsi="Times New Roman"/>
          <w:sz w:val="24"/>
          <w:szCs w:val="24"/>
          <w:lang w:val="uk-UA"/>
        </w:rPr>
        <w:t>нання своїх посадових обов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’язків, передбачених цією посадовою інструкцією, у межах, визначених чинним трудовим законодавством України;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низький</w:t>
      </w:r>
      <w:r w:rsidR="00D81591" w:rsidRPr="00E07938">
        <w:rPr>
          <w:rFonts w:ascii="Times New Roman" w:hAnsi="Times New Roman"/>
          <w:sz w:val="24"/>
          <w:lang w:val="uk-UA"/>
        </w:rPr>
        <w:t xml:space="preserve"> рівень навчально-виховного процесу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невідповідність планів роботи вимогам нормативних документів;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неякісне надання освітніх послуг;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низький методичний та науковий рівень викладання закріпленої дисципліни;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4.6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 xml:space="preserve">незадовільне використання навчально-методичного забезпечення; 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4.7.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відсутність та неактуальність документів кафедри, що знаходяться на обліку;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4.8.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нераціональне використання різноманітних ресурсів;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4.9.</w:t>
      </w:r>
      <w:r w:rsidR="00D81591">
        <w:rPr>
          <w:rFonts w:ascii="Times New Roman" w:hAnsi="Times New Roman"/>
          <w:sz w:val="24"/>
          <w:szCs w:val="24"/>
          <w:lang w:val="uk-UA"/>
        </w:rPr>
        <w:t> невиконання (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 xml:space="preserve">неякісне або неповне </w:t>
      </w:r>
      <w:r w:rsidR="00D81591">
        <w:rPr>
          <w:rFonts w:ascii="Times New Roman" w:hAnsi="Times New Roman"/>
          <w:sz w:val="24"/>
          <w:szCs w:val="24"/>
          <w:lang w:val="uk-UA"/>
        </w:rPr>
        <w:t xml:space="preserve">виконання) 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індивідуального плану роботи, у тому числі планів навчально-методичної, науково-дослідної та виховної робіт;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4.10.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недотримання робочих навчальних планів, графіків навчального процесу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4.11.</w:t>
      </w:r>
      <w:r w:rsidR="00D81591">
        <w:rPr>
          <w:rFonts w:ascii="Times New Roman" w:hAnsi="Times New Roman"/>
          <w:sz w:val="24"/>
          <w:szCs w:val="24"/>
          <w:lang w:val="uk-UA"/>
        </w:rPr>
        <w:t> недотримання принципів академічної доброчесності;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4.12.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необґрунтованість і неякісну розробку планів і звітів;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4.13.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невиконання наказів, розпоряджень керівництва університету;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4.14.</w:t>
      </w:r>
      <w:r w:rsidR="00D81591">
        <w:rPr>
          <w:rFonts w:ascii="Times New Roman" w:hAnsi="Times New Roman"/>
          <w:sz w:val="24"/>
          <w:szCs w:val="24"/>
          <w:lang w:val="uk-UA"/>
        </w:rPr>
        <w:t> не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виконання рішень кафедри та розпоряджень завідувача кафедри;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4.15.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несвоєчасне і неякісне</w:t>
      </w:r>
      <w:r w:rsidR="00D81591" w:rsidRPr="00E07938">
        <w:rPr>
          <w:rFonts w:ascii="Times New Roman" w:hAnsi="Times New Roman"/>
          <w:lang w:val="uk-UA"/>
        </w:rPr>
        <w:t xml:space="preserve"> 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представлення вихідної інформації та звітів</w:t>
      </w:r>
      <w:r w:rsidR="00D81591" w:rsidRPr="00E07938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D81591" w:rsidRPr="00E07938" w:rsidRDefault="008C046C" w:rsidP="00A17273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4.16.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 підтримання здорових та безпечних умов роботи;</w:t>
      </w:r>
    </w:p>
    <w:p w:rsidR="00D81591" w:rsidRPr="00E07938" w:rsidRDefault="008C046C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4.17.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недотримання вимог законодавчих та нормативних документів з охорони праці, безпечної експлуатації обладнання та приладів, технічних умов, методик тощо;</w:t>
      </w:r>
    </w:p>
    <w:p w:rsidR="00D81591" w:rsidRPr="00E07938" w:rsidRDefault="008C046C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4.18.</w:t>
      </w:r>
      <w:r w:rsidR="00D81591">
        <w:rPr>
          <w:rFonts w:ascii="Times New Roman" w:hAnsi="Times New Roman"/>
          <w:sz w:val="24"/>
          <w:szCs w:val="24"/>
          <w:lang w:val="uk-UA"/>
        </w:rPr>
        <w:t> 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не</w:t>
      </w:r>
      <w:r w:rsidR="00D81591" w:rsidRPr="00E07938">
        <w:rPr>
          <w:rFonts w:ascii="Times New Roman" w:hAnsi="Times New Roman"/>
          <w:spacing w:val="-4"/>
          <w:sz w:val="24"/>
          <w:szCs w:val="24"/>
          <w:lang w:val="uk-UA"/>
        </w:rPr>
        <w:t xml:space="preserve">дотримання </w:t>
      </w:r>
      <w:r w:rsidR="00D81591" w:rsidRPr="00E07938">
        <w:rPr>
          <w:rFonts w:ascii="Times New Roman" w:hAnsi="Times New Roman"/>
          <w:sz w:val="24"/>
          <w:szCs w:val="24"/>
          <w:lang w:val="uk-UA"/>
        </w:rPr>
        <w:t>правил внутрішнього трудового розпорядку, безпеки праці, охорони праці та пожежної безпеки;</w:t>
      </w:r>
    </w:p>
    <w:p w:rsidR="00D81591" w:rsidRPr="00C27098" w:rsidRDefault="00D81591" w:rsidP="00A172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4.19. 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пункти відповідальності згідно з напрямком діяльності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D81591" w:rsidRPr="00C27098" w:rsidRDefault="00D81591" w:rsidP="00BF2B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5. КВАЛІФІКАЦІЙНІ ВИМОГИ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5.1. </w:t>
      </w:r>
      <w:r w:rsidRPr="00C27098">
        <w:rPr>
          <w:rFonts w:ascii="Times New Roman" w:hAnsi="Times New Roman"/>
          <w:sz w:val="24"/>
          <w:szCs w:val="24"/>
          <w:lang w:val="uk-UA"/>
        </w:rPr>
        <w:t>Повна вищ</w:t>
      </w:r>
      <w:r>
        <w:rPr>
          <w:rFonts w:ascii="Times New Roman" w:hAnsi="Times New Roman"/>
          <w:sz w:val="24"/>
          <w:szCs w:val="24"/>
          <w:lang w:val="uk-UA"/>
        </w:rPr>
        <w:t>а освіта (магістр, спеціаліст).</w:t>
      </w:r>
      <w:r w:rsidR="000768F6">
        <w:rPr>
          <w:rFonts w:ascii="Times New Roman" w:hAnsi="Times New Roman"/>
          <w:sz w:val="24"/>
          <w:szCs w:val="24"/>
          <w:lang w:val="uk-UA"/>
        </w:rPr>
        <w:t xml:space="preserve"> Без вимог до стажу роботи.</w:t>
      </w:r>
    </w:p>
    <w:p w:rsidR="00D81591" w:rsidRPr="004C7C6D" w:rsidRDefault="00D81591" w:rsidP="005066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D81591" w:rsidRPr="00C27098" w:rsidRDefault="00D81591" w:rsidP="00BF2B4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6. ПОВИНЕН ЗНАТИ</w:t>
      </w:r>
    </w:p>
    <w:p w:rsidR="00D81591" w:rsidRPr="0052644B" w:rsidRDefault="00D81591" w:rsidP="0050666D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повинен знати</w:t>
      </w:r>
      <w:r w:rsidRPr="0052644B">
        <w:rPr>
          <w:rFonts w:ascii="Times New Roman" w:hAnsi="Times New Roman"/>
          <w:sz w:val="24"/>
          <w:szCs w:val="24"/>
          <w:lang w:val="uk-UA"/>
        </w:rPr>
        <w:t>: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знання з предметної області, до якої належить навчальна дисципліна, в необхідному обсязі;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результатів навчання з навчальної дисципліни, </w:t>
      </w:r>
      <w:r>
        <w:rPr>
          <w:rFonts w:ascii="Times New Roman" w:hAnsi="Times New Roman"/>
          <w:sz w:val="24"/>
          <w:szCs w:val="24"/>
          <w:lang w:val="uk-UA"/>
        </w:rPr>
        <w:t>передбачені освітньою програмою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</w:t>
      </w:r>
      <w:r>
        <w:rPr>
          <w:rFonts w:ascii="Times New Roman" w:hAnsi="Times New Roman"/>
          <w:sz w:val="24"/>
          <w:szCs w:val="24"/>
          <w:lang w:val="uk-UA"/>
        </w:rPr>
        <w:t xml:space="preserve">о структури і змісту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робочої програми навчальної дисципліни;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підходи до розроблення навчальних і методичних матеріалів;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наукові досягнення та тенденції розвитку предметної області, до якої відноситься навчальна дисципліна;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внутрішньої системи забезпечення якості;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студентів та інших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 стосовно навчальної дисципліни;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Правила і форми організації освітнього процесу закладу вищої освіти;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Особливості організації освітнього процесу для рі</w:t>
      </w:r>
      <w:r>
        <w:rPr>
          <w:rFonts w:ascii="Times New Roman" w:hAnsi="Times New Roman"/>
          <w:sz w:val="24"/>
          <w:szCs w:val="24"/>
          <w:lang w:val="uk-UA"/>
        </w:rPr>
        <w:t>зних форм здобуття вищої освіти;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Види навчальних занять;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методи і технології викладання, що можуть використовуватися для відповідної навчальної дисципліни;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організації індивідуальної та групової роботи студентів під час навчання;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Знання вікової психології, педагогіки та андрагогіки в необхідному обсязі;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безпеки при проведенні навчальних занять з навчальної дисципліни;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здійснення індивідуального супроводу, наставництва,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менторства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розроблення критеріїв оцінювання результатів навчання;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і технології оцінювання результатів навчання;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і правила дотримання академічної доброчесності;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збору інформації, її узагальнення, структурування, систематизації;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Методологі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і методи дослідження/реалізації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аналізу, оцінювання та синтезу інформації;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 xml:space="preserve">Вимоги до звіту, статті, монографії/презентації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підго</w:t>
      </w:r>
      <w:r>
        <w:rPr>
          <w:rFonts w:ascii="Times New Roman" w:hAnsi="Times New Roman"/>
          <w:sz w:val="24"/>
          <w:szCs w:val="24"/>
          <w:lang w:val="uk-UA"/>
        </w:rPr>
        <w:t xml:space="preserve">товки доповідей та презентацій,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художні засоби презентації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Основи академічного письма;</w:t>
      </w:r>
    </w:p>
    <w:p w:rsidR="00D81591" w:rsidRPr="00E07938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Нормативні документи і правила, що забезпечують захист інтелектуальної власності;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Стратегію розвитку закладу вищої освіти;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Законодавство з питань вищої освіти, плани і положення закладу вищої освіти, відповідного структурного підрозділу, колегіального органу;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</w:t>
      </w:r>
      <w:r>
        <w:rPr>
          <w:rFonts w:ascii="Times New Roman" w:hAnsi="Times New Roman"/>
          <w:sz w:val="24"/>
          <w:szCs w:val="24"/>
          <w:lang w:val="uk-UA"/>
        </w:rPr>
        <w:t>егічні документи професійних об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’єднань;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ділового мовлення, етику професійного спілкування;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на</w:t>
      </w:r>
      <w:r>
        <w:rPr>
          <w:rFonts w:ascii="Times New Roman" w:hAnsi="Times New Roman"/>
          <w:sz w:val="24"/>
          <w:szCs w:val="24"/>
          <w:lang w:val="uk-UA"/>
        </w:rPr>
        <w:t>укової, творчої роботи студента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и вищої освіти за відповідними спеціальностями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та рівнем вищої освіти, професійні стандарти для відповідних видів професійної діяльності (за наявності);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підходи до формування освітніх програм;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Нормативно-правові документи, що регулюють відповідні спеціальності і галузі, види професійної діяльності (за наявності);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досягнення і тенденції розвитку відповідної галузі та предметної області;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критерії акредитації освітньої програми;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Сучасний стан і результати актуальних досліджень/творчих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, реалізованих у відповідній галузі, сфері; 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 розвитку відповідної галузі, сфери;</w:t>
      </w:r>
    </w:p>
    <w:p w:rsidR="00D81591" w:rsidRDefault="00D81591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Державну мову.</w:t>
      </w:r>
    </w:p>
    <w:p w:rsidR="00D81591" w:rsidRPr="004C7C6D" w:rsidRDefault="00D81591" w:rsidP="009564DC">
      <w:pPr>
        <w:pStyle w:val="a3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81591" w:rsidRPr="00C27098" w:rsidRDefault="00D81591" w:rsidP="00D40451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7. ВЗАЄМОВІДНОСИНИ</w:t>
      </w:r>
    </w:p>
    <w:p w:rsidR="00D81591" w:rsidRPr="00C27098" w:rsidRDefault="00D81591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7.1. Асистент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підпорядковується і отримує робочі розпорядження від завідувача кафедри.</w:t>
      </w:r>
    </w:p>
    <w:p w:rsidR="00D81591" w:rsidRPr="00C27098" w:rsidRDefault="00D81591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D81591" w:rsidRPr="005A4A47" w:rsidTr="00D40451">
        <w:tc>
          <w:tcPr>
            <w:tcW w:w="3227" w:type="dxa"/>
          </w:tcPr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</w:tcPr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D81591" w:rsidRPr="004C7C6D" w:rsidRDefault="00D81591" w:rsidP="0050666D">
      <w:pPr>
        <w:widowControl w:val="0"/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81591" w:rsidRPr="00D6798B" w:rsidRDefault="00D81591" w:rsidP="0050666D">
      <w:pPr>
        <w:widowControl w:val="0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>ПОГОДЖЕНО:</w:t>
      </w: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D81591" w:rsidRPr="005A4A47" w:rsidTr="00D40451">
        <w:tc>
          <w:tcPr>
            <w:tcW w:w="3227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НПР</w:t>
            </w:r>
          </w:p>
        </w:tc>
        <w:tc>
          <w:tcPr>
            <w:tcW w:w="1576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81591" w:rsidRPr="005A4A47" w:rsidTr="00D40451">
        <w:tc>
          <w:tcPr>
            <w:tcW w:w="3227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1576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81591" w:rsidRPr="005A4A47" w:rsidTr="00D40451">
        <w:tc>
          <w:tcPr>
            <w:tcW w:w="3227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81591" w:rsidRPr="005A4A47" w:rsidTr="00D40451">
        <w:tc>
          <w:tcPr>
            <w:tcW w:w="3227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1576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81591" w:rsidRPr="000768F6" w:rsidTr="00D40451">
        <w:tc>
          <w:tcPr>
            <w:tcW w:w="3227" w:type="dxa"/>
            <w:vAlign w:val="center"/>
          </w:tcPr>
          <w:p w:rsidR="00D81591" w:rsidRPr="000768F6" w:rsidRDefault="00C80089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1576" w:type="dxa"/>
            <w:vAlign w:val="center"/>
          </w:tcPr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768F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0768F6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0768F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D81591" w:rsidRPr="000768F6" w:rsidRDefault="00D81591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8F6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0768F6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0768F6"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 w:rsidRPr="000768F6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0768F6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Pr="000768F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81591" w:rsidRPr="004C7C6D" w:rsidRDefault="00D81591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C80089" w:rsidRDefault="00C80089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81591" w:rsidRPr="00D6798B" w:rsidRDefault="00D81591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посадовою інструкцією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451">
        <w:rPr>
          <w:rFonts w:ascii="Times New Roman" w:hAnsi="Times New Roman"/>
          <w:color w:val="000000"/>
          <w:sz w:val="24"/>
          <w:szCs w:val="24"/>
          <w:lang w:val="uk-UA"/>
        </w:rPr>
        <w:t>ознайомлені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1591" w:rsidRPr="004C7C6D" w:rsidRDefault="00D81591" w:rsidP="0050666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8928" w:type="dxa"/>
        <w:jc w:val="center"/>
        <w:tblLook w:val="00A0"/>
      </w:tblPr>
      <w:tblGrid>
        <w:gridCol w:w="2313"/>
        <w:gridCol w:w="2655"/>
        <w:gridCol w:w="3960"/>
      </w:tblGrid>
      <w:tr w:rsidR="00D81591" w:rsidRPr="005A4A47" w:rsidTr="00D40451">
        <w:trPr>
          <w:jc w:val="center"/>
        </w:trPr>
        <w:tc>
          <w:tcPr>
            <w:tcW w:w="2313" w:type="dxa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5" w:type="dxa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60" w:type="dxa"/>
          </w:tcPr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81591" w:rsidRPr="005A4A47" w:rsidRDefault="00D81591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D81591" w:rsidRPr="001D44BC" w:rsidRDefault="00D81591" w:rsidP="004C7C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81591" w:rsidRPr="001D44BC" w:rsidSect="000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50"/>
    <w:multiLevelType w:val="hybridMultilevel"/>
    <w:tmpl w:val="2E501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A1EA5"/>
    <w:multiLevelType w:val="hybridMultilevel"/>
    <w:tmpl w:val="A8265F04"/>
    <w:lvl w:ilvl="0" w:tplc="A366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D0265"/>
    <w:multiLevelType w:val="multilevel"/>
    <w:tmpl w:val="F60EFD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">
    <w:nsid w:val="1FC87874"/>
    <w:multiLevelType w:val="hybridMultilevel"/>
    <w:tmpl w:val="94E0B90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77DBC"/>
    <w:multiLevelType w:val="hybridMultilevel"/>
    <w:tmpl w:val="D29EB12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C3E79"/>
    <w:multiLevelType w:val="hybridMultilevel"/>
    <w:tmpl w:val="D310AED0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52878"/>
    <w:multiLevelType w:val="multilevel"/>
    <w:tmpl w:val="8654AD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A9808C5"/>
    <w:multiLevelType w:val="hybridMultilevel"/>
    <w:tmpl w:val="74A0A6F0"/>
    <w:lvl w:ilvl="0" w:tplc="F7029DC0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3CE05D6"/>
    <w:multiLevelType w:val="hybridMultilevel"/>
    <w:tmpl w:val="4172091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82708"/>
    <w:multiLevelType w:val="hybridMultilevel"/>
    <w:tmpl w:val="4FF6FDE6"/>
    <w:lvl w:ilvl="0" w:tplc="E42AAE40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52110BF"/>
    <w:multiLevelType w:val="hybridMultilevel"/>
    <w:tmpl w:val="21D66C82"/>
    <w:lvl w:ilvl="0" w:tplc="6CCC26BA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955FB"/>
    <w:multiLevelType w:val="hybridMultilevel"/>
    <w:tmpl w:val="6DA850A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E52757"/>
    <w:multiLevelType w:val="hybridMultilevel"/>
    <w:tmpl w:val="661810E2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F03A7"/>
    <w:multiLevelType w:val="hybridMultilevel"/>
    <w:tmpl w:val="780023A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25EDA"/>
    <w:multiLevelType w:val="hybridMultilevel"/>
    <w:tmpl w:val="E7B6B43E"/>
    <w:lvl w:ilvl="0" w:tplc="1CB23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A"/>
    <w:rsid w:val="000446F3"/>
    <w:rsid w:val="0004736D"/>
    <w:rsid w:val="00053774"/>
    <w:rsid w:val="000768F6"/>
    <w:rsid w:val="001407F8"/>
    <w:rsid w:val="00157D02"/>
    <w:rsid w:val="001D44BC"/>
    <w:rsid w:val="001E08D0"/>
    <w:rsid w:val="002070B5"/>
    <w:rsid w:val="00207745"/>
    <w:rsid w:val="002153C9"/>
    <w:rsid w:val="0025697A"/>
    <w:rsid w:val="002860A4"/>
    <w:rsid w:val="0029543F"/>
    <w:rsid w:val="002D1509"/>
    <w:rsid w:val="0032222B"/>
    <w:rsid w:val="003C0A07"/>
    <w:rsid w:val="003C7E1E"/>
    <w:rsid w:val="004009AC"/>
    <w:rsid w:val="00453435"/>
    <w:rsid w:val="004B1025"/>
    <w:rsid w:val="004C7C6D"/>
    <w:rsid w:val="0050666D"/>
    <w:rsid w:val="0052644B"/>
    <w:rsid w:val="00540088"/>
    <w:rsid w:val="005918A7"/>
    <w:rsid w:val="005A4A47"/>
    <w:rsid w:val="00613816"/>
    <w:rsid w:val="00663CC4"/>
    <w:rsid w:val="00667908"/>
    <w:rsid w:val="006906E0"/>
    <w:rsid w:val="006A2125"/>
    <w:rsid w:val="006A7F9B"/>
    <w:rsid w:val="006E522B"/>
    <w:rsid w:val="006F419C"/>
    <w:rsid w:val="00714B2E"/>
    <w:rsid w:val="00725ACE"/>
    <w:rsid w:val="007309D2"/>
    <w:rsid w:val="007F0DAC"/>
    <w:rsid w:val="008A768F"/>
    <w:rsid w:val="008C046C"/>
    <w:rsid w:val="008C311E"/>
    <w:rsid w:val="008E2C11"/>
    <w:rsid w:val="009564DC"/>
    <w:rsid w:val="00961019"/>
    <w:rsid w:val="009A1D6C"/>
    <w:rsid w:val="009F3409"/>
    <w:rsid w:val="00A14691"/>
    <w:rsid w:val="00A17273"/>
    <w:rsid w:val="00A44DB1"/>
    <w:rsid w:val="00A51BC1"/>
    <w:rsid w:val="00A86D15"/>
    <w:rsid w:val="00AA0819"/>
    <w:rsid w:val="00AF368D"/>
    <w:rsid w:val="00AF3FF2"/>
    <w:rsid w:val="00B27960"/>
    <w:rsid w:val="00B967B5"/>
    <w:rsid w:val="00BB2593"/>
    <w:rsid w:val="00BE67DA"/>
    <w:rsid w:val="00BF2B44"/>
    <w:rsid w:val="00C04F11"/>
    <w:rsid w:val="00C27098"/>
    <w:rsid w:val="00C50E71"/>
    <w:rsid w:val="00C80089"/>
    <w:rsid w:val="00C96396"/>
    <w:rsid w:val="00CB7637"/>
    <w:rsid w:val="00CB7EA6"/>
    <w:rsid w:val="00CE7590"/>
    <w:rsid w:val="00D144A3"/>
    <w:rsid w:val="00D40451"/>
    <w:rsid w:val="00D6798B"/>
    <w:rsid w:val="00D81591"/>
    <w:rsid w:val="00E07938"/>
    <w:rsid w:val="00E32EA7"/>
    <w:rsid w:val="00E76F3F"/>
    <w:rsid w:val="00F250FA"/>
    <w:rsid w:val="00F5664A"/>
    <w:rsid w:val="00FA6320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D150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15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2044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28</cp:revision>
  <dcterms:created xsi:type="dcterms:W3CDTF">2021-11-17T21:59:00Z</dcterms:created>
  <dcterms:modified xsi:type="dcterms:W3CDTF">2021-11-30T12:54:00Z</dcterms:modified>
</cp:coreProperties>
</file>