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97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242-22 б-01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5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Соціальна відповідальність (пр)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https://meet.google.com/cne-yrhy-myk?authuser=1&amp;hs=122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76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Ніколаєнко Н.М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30" w:right="58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Спеціалізований туризм (Л)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Худавердієва В.А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29" w:right="6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Бухгалтерський облік тур. діяльності (Л)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https://meet.google.com/eqk-teyi-ihj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94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Рижикова Н.І.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29" w:right="6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Осн. наукових досліджень (Л)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http://meet.google.com/nqc-khzp-zpn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3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Даниленко В.В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9" w:right="6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Осн. наукових досліджень (пр)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29" w:right="66" w:firstLine="0"/>
              <w:jc w:val="left"/>
              <w:rPr>
                <w:b w:val="1"/>
                <w:sz w:val="21"/>
                <w:szCs w:val="21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sz w:val="21"/>
                  <w:szCs w:val="21"/>
                  <w:u w:val="single"/>
                  <w:rtl w:val="0"/>
                </w:rPr>
                <w:t xml:space="preserve">http://meet.google.com/nqc-khzp-zpn</w:t>
              </w:r>
            </w:hyperlink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95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Даниленко В.В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Геоінформатика (пр)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http://meet.google.com/nqc-khzp-zpn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Сирий В.М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Геоінформатика (Л)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http://meet.google.com/nqc-khzp-zpn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8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6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Сирий В.М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6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Бухгалтерський облік тур. діяльності (пр)</w:t>
            </w:r>
          </w:p>
          <w:p w:rsidR="00000000" w:rsidDel="00000000" w:rsidP="00000000" w:rsidRDefault="00000000" w:rsidRPr="00000000" w14:paraId="00000045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https://meet.google.com/eqk-teyi-ihj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227" w:lineRule="auto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1" w:lineRule="auto"/>
              <w:ind w:left="943" w:firstLine="0"/>
              <w:rPr>
                <w:rFonts w:ascii="Helvetica Neue" w:cs="Helvetica Neue" w:eastAsia="Helvetica Neue" w:hAnsi="Helvetica Neue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Рижикова Н.І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29" w:right="58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Спеціалізований туризм (пр)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https://meet.google.com/fhu-ifdv-fvt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Худавердієва В.А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Соціальна відповідальність (Л)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30" w:right="0" w:firstLine="0"/>
              <w:jc w:val="left"/>
              <w:rPr>
                <w:b w:val="1"/>
                <w:sz w:val="21"/>
                <w:szCs w:val="21"/>
              </w:rPr>
            </w:pPr>
            <w:hyperlink r:id="rId16">
              <w:r w:rsidDel="00000000" w:rsidR="00000000" w:rsidRPr="00000000">
                <w:rPr>
                  <w:b w:val="1"/>
                  <w:color w:val="1155cc"/>
                  <w:sz w:val="21"/>
                  <w:szCs w:val="21"/>
                  <w:u w:val="single"/>
                  <w:rtl w:val="0"/>
                </w:rPr>
                <w:t xml:space="preserve">https://meet.google.com/cne-yrhy-myk?authuser=1&amp;hs=122</w:t>
              </w:r>
            </w:hyperlink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89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Ніколаєнко Н.М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5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(Л), (29-31 тижні) ВД 7 (Л),(32-34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6.99999999999994" w:lineRule="auto"/>
              <w:ind w:left="25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тижні) ВД 8 (Л),(35-37 тижні) ВД 9 (Л),(38-40 тижні) ВД 10 (Л)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Економічна політика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к.е.н., Батюк Л.А.</w:t>
            </w:r>
          </w:p>
          <w:p w:rsidR="00000000" w:rsidDel="00000000" w:rsidP="00000000" w:rsidRDefault="00000000" w:rsidRPr="00000000" w14:paraId="00000060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a73e8"/>
                  <w:sz w:val="24"/>
                  <w:szCs w:val="24"/>
                  <w:u w:val="single"/>
                  <w:rtl w:val="0"/>
                </w:rPr>
                <w:t xml:space="preserve">meet.google.com/who-feip-wgk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jc w:val="center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0757a"/>
                <w:sz w:val="24"/>
                <w:szCs w:val="24"/>
                <w:rtl w:val="0"/>
              </w:rPr>
              <w:t xml:space="preserve">(098)5896331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21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076-22 б-01, 076-23б стн-3-01/241-22 б-01/242-22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21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б-01/075-22 б-01/075-22 б-02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5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(26-28 тижні) ВД 6 (пр), (29-31 тижні) ВД 7 (пр), (32-34 тижні) ВД 8 (пр)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36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(35-37 тижні) ВД 9 (пр), (38-40 тижні) ВД 10 (пр)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Економічна політика</w:t>
            </w:r>
          </w:p>
          <w:p w:rsidR="00000000" w:rsidDel="00000000" w:rsidP="00000000" w:rsidRDefault="00000000" w:rsidRPr="00000000" w14:paraId="0000006D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к.е.н., Батюк Л.А.</w:t>
            </w:r>
          </w:p>
          <w:p w:rsidR="00000000" w:rsidDel="00000000" w:rsidP="00000000" w:rsidRDefault="00000000" w:rsidRPr="00000000" w14:paraId="0000006E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a73e8"/>
                  <w:sz w:val="24"/>
                  <w:szCs w:val="24"/>
                  <w:u w:val="single"/>
                  <w:rtl w:val="0"/>
                </w:rPr>
                <w:t xml:space="preserve">meet.google.com/who-feip-wgk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jc w:val="center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0757a"/>
                <w:sz w:val="24"/>
                <w:szCs w:val="24"/>
                <w:rtl w:val="0"/>
              </w:rPr>
              <w:t xml:space="preserve">(098)5896331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33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076-22 б-01, 076-23б стн-3-01/241-22 б-01/242-22 б-01/075-22 б-01/075-22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33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б-02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tabs>
          <w:tab w:val="left" w:leader="none" w:pos="15423"/>
        </w:tabs>
        <w:spacing w:before="0" w:lineRule="auto"/>
        <w:ind w:left="137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складений:08.02.2024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BodyText">
    <w:name w:val="Body Text"/>
    <w:basedOn w:val="Normal"/>
    <w:uiPriority w:val="1"/>
    <w:qFormat w:val="1"/>
    <w:pPr>
      <w:spacing w:before="72"/>
    </w:pPr>
    <w:rPr>
      <w:rFonts w:ascii="Microsoft Sans Serif" w:cs="Microsoft Sans Serif" w:eastAsia="Microsoft Sans Serif" w:hAnsi="Microsoft Sans Serif"/>
      <w:sz w:val="41"/>
      <w:szCs w:val="41"/>
      <w:lang w:bidi="ar-SA" w:eastAsia="en-US" w:val="uk-UA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uk-UA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eet.google.com/nqc-khzp-zpn" TargetMode="External"/><Relationship Id="rId10" Type="http://schemas.openxmlformats.org/officeDocument/2006/relationships/hyperlink" Target="http://meet.google.com/nqc-khzp-zpn" TargetMode="External"/><Relationship Id="rId13" Type="http://schemas.openxmlformats.org/officeDocument/2006/relationships/hyperlink" Target="http://meet.google.com/nqc-khzp-zpn" TargetMode="External"/><Relationship Id="rId12" Type="http://schemas.openxmlformats.org/officeDocument/2006/relationships/hyperlink" Target="http://meet.google.com/nqc-khzp-zp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eqk-teyi-ihj" TargetMode="External"/><Relationship Id="rId15" Type="http://schemas.openxmlformats.org/officeDocument/2006/relationships/hyperlink" Target="https://meet.google.com/fhu-ifdv-fvt" TargetMode="External"/><Relationship Id="rId14" Type="http://schemas.openxmlformats.org/officeDocument/2006/relationships/hyperlink" Target="https://meet.google.com/eqk-teyi-ihj" TargetMode="External"/><Relationship Id="rId17" Type="http://schemas.openxmlformats.org/officeDocument/2006/relationships/hyperlink" Target="https://meet.google.com/who-feip-wgk?hs=122&amp;authuser=0" TargetMode="External"/><Relationship Id="rId16" Type="http://schemas.openxmlformats.org/officeDocument/2006/relationships/hyperlink" Target="https://meet.google.com/cne-yrhy-myk?authuser=1&amp;hs=12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who-feip-wgk?hs=122&amp;authuser=0" TargetMode="External"/><Relationship Id="rId7" Type="http://schemas.openxmlformats.org/officeDocument/2006/relationships/hyperlink" Target="https://meet.google.com/cne-yrhy-myk?authuser=1&amp;hs=122" TargetMode="External"/><Relationship Id="rId8" Type="http://schemas.openxmlformats.org/officeDocument/2006/relationships/hyperlink" Target="https://meet.google.com/fhu-ifdv-fv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nlOc/LrTYW/ts98HVRTc/WWxA==">CgMxLjA4AHIhMWt1bnlKMUNPcXVLeFFqZUp0eDB0Qk5ycmNDUVlpN1Ja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2024-02-14T08:41:38Z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2024-02-14T00:00:00Z</vt:filetime>
  </property>
  <property fmtid="{D5CDD505-2E9C-101B-9397-08002B2CF9AE}" pid="4" name="Producer">
    <vt:lpwstr>Microsoft: Print To PDF</vt:lpwstr>
  </property>
  <property fmtid="{D5CDD505-2E9C-101B-9397-08002B2CF9AE}" pid="5" name="LastSaved">
    <vt:lpwstr>2024-02-14T00:00:00Z</vt:lpwstr>
  </property>
  <property fmtid="{D5CDD505-2E9C-101B-9397-08002B2CF9AE}" pid="6" name="Producer">
    <vt:lpwstr>Microsoft: Print To PDF</vt:lpwstr>
  </property>
  <property fmtid="{D5CDD505-2E9C-101B-9397-08002B2CF9AE}" pid="7" name="Created">
    <vt:lpwstr>2024-02-08T00:00:00Z</vt:lpwstr>
  </property>
</Properties>
</file>