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F5D" w:rsidRPr="009C1F5D" w:rsidRDefault="009C1F5D" w:rsidP="009C1F5D">
      <w:pPr>
        <w:shd w:val="clear" w:color="auto" w:fill="FFFFFF"/>
        <w:spacing w:after="0" w:line="240" w:lineRule="auto"/>
        <w:ind w:left="6379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9C1F5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ЗАТВЕРДЖЕНО</w:t>
      </w:r>
      <w:r w:rsidRPr="009C1F5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br/>
        <w:t>Наказ Міністерства освіти і науки України</w:t>
      </w:r>
      <w:r w:rsidRPr="009C1F5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br/>
        <w:t>24 квітня 2024 року N 578</w:t>
      </w:r>
    </w:p>
    <w:p w:rsidR="009C1F5D" w:rsidRDefault="00526B92" w:rsidP="009C1F5D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  <w:hyperlink r:id="rId4" w:tgtFrame="_blank" w:history="1">
        <w:r w:rsidR="009C1F5D" w:rsidRPr="009C1F5D">
          <w:rPr>
            <w:rFonts w:ascii="inherit" w:eastAsia="Times New Roman" w:hAnsi="inherit" w:cs="Times New Roman"/>
            <w:b/>
            <w:bCs/>
            <w:sz w:val="30"/>
            <w:szCs w:val="30"/>
            <w:lang w:eastAsia="uk-UA"/>
          </w:rPr>
          <w:t>Рішення</w:t>
        </w:r>
        <w:r w:rsidR="009C1F5D" w:rsidRPr="009C1F5D">
          <w:rPr>
            <w:rFonts w:ascii="inherit" w:eastAsia="Times New Roman" w:hAnsi="inherit" w:cs="Times New Roman"/>
            <w:b/>
            <w:bCs/>
            <w:color w:val="008000"/>
            <w:sz w:val="30"/>
            <w:szCs w:val="30"/>
            <w:lang w:eastAsia="uk-UA"/>
          </w:rPr>
          <w:br/>
        </w:r>
      </w:hyperlink>
      <w:r w:rsidR="009C1F5D" w:rsidRPr="009C1F5D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t>разової спеціалізованої вченої ради</w:t>
      </w:r>
    </w:p>
    <w:p w:rsidR="009C1F5D" w:rsidRPr="009C1F5D" w:rsidRDefault="009C1F5D" w:rsidP="009C1F5D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  <w:r w:rsidRPr="009C1F5D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t>про присудження ступеня доктора філософії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7980"/>
      </w:tblGrid>
      <w:tr w:rsidR="009C1F5D" w:rsidRPr="009C1F5D" w:rsidTr="009C1F5D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Здобувач (ка) ступеня доктора філософії __________________________________________________,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(власне ім'я, прізвище здобувача(</w:t>
            </w:r>
            <w:proofErr w:type="spellStart"/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</w:t>
            </w:r>
            <w:proofErr w:type="spellEnd"/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))</w:t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 року народження, громадянин (ка) ___________________________________________________,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(назва держави, громадянином якої є здобувач(ка))</w:t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 вища: закінчив (ла) у ____ році 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(найменування закладу вищої освіти)</w:t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спеціальністю (спеціальностями) 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(за дипломом)</w:t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_____________________________________________________________________________________,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працює ____________________ в ________________________________________________________,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(посада)                                                     (місце основної роботи, підпорядкування, місто)</w:t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виконав(ла) акредитовану освітньо-наукову програму _______________________________________.</w:t>
            </w:r>
          </w:p>
          <w:p w:rsidR="009C1F5D" w:rsidRPr="009C1F5D" w:rsidRDefault="009C1F5D" w:rsidP="009C1F5D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Разова спеціалізована вчена рада, утворена наказом 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(повне найменування закладу вищої освіти (наукової</w:t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 від "___ "____________ 20__ року N 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установи), підпорядкування (у родовому відмінку), місто)</w:t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зі змінами (за наявності), внесеними наказом від "___ "____________ 20__ року N _____, у складі:</w:t>
            </w:r>
          </w:p>
        </w:tc>
      </w:tr>
      <w:tr w:rsidR="009C1F5D" w:rsidRPr="009C1F5D" w:rsidTr="009C1F5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2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F5D" w:rsidRPr="009C1F5D" w:rsidRDefault="00526B92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tgtFrame="_blank" w:history="1">
              <w:r w:rsidR="009C1F5D" w:rsidRPr="009C1F5D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Голови разової спеціалізованої вченої ради</w:t>
              </w:r>
            </w:hyperlink>
            <w:r w:rsidR="009C1F5D"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</w:t>
            </w:r>
          </w:p>
        </w:tc>
        <w:tc>
          <w:tcPr>
            <w:tcW w:w="38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(власне ім'я, прізвище, науковий ступінь, вчене звання, посада, місце роботи)</w:t>
            </w:r>
          </w:p>
        </w:tc>
      </w:tr>
      <w:tr w:rsidR="009C1F5D" w:rsidRPr="009C1F5D" w:rsidTr="009C1F5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2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F5D" w:rsidRPr="009C1F5D" w:rsidRDefault="00526B92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tgtFrame="_blank" w:history="1">
              <w:r w:rsidR="009C1F5D" w:rsidRPr="009C1F5D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Рецензентів</w:t>
              </w:r>
            </w:hyperlink>
            <w:r w:rsidR="009C1F5D"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</w:t>
            </w:r>
          </w:p>
        </w:tc>
        <w:tc>
          <w:tcPr>
            <w:tcW w:w="38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(власне ім'я, прізвище, науковий ступінь, вчене звання, посада, місце роботи)</w:t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(власне ім'я, прізвище, науковий ступінь, вчене звання, посада, місце роботи)</w:t>
            </w:r>
          </w:p>
        </w:tc>
      </w:tr>
      <w:tr w:rsidR="009C1F5D" w:rsidRPr="009C1F5D" w:rsidTr="009C1F5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2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F5D" w:rsidRPr="009C1F5D" w:rsidRDefault="00526B92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tgtFrame="_blank" w:history="1">
              <w:r w:rsidR="009C1F5D" w:rsidRPr="009C1F5D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Офіційних опонентів</w:t>
              </w:r>
            </w:hyperlink>
            <w:r w:rsidR="009C1F5D"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</w:t>
            </w:r>
          </w:p>
        </w:tc>
        <w:tc>
          <w:tcPr>
            <w:tcW w:w="38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(власне ім'я, прізвище, науковий ступінь, вчене звання, посада, місце роботи)</w:t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_________________________________________________________________,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(власне ім'я, прізвище, науковий ступінь, вчене звання, посада, місце роботи)</w:t>
            </w:r>
          </w:p>
        </w:tc>
      </w:tr>
    </w:tbl>
    <w:p w:rsidR="009C1F5D" w:rsidRPr="009C1F5D" w:rsidRDefault="009C1F5D" w:rsidP="009C1F5D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eastAsia="uk-UA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5"/>
        <w:gridCol w:w="5555"/>
      </w:tblGrid>
      <w:tr w:rsidR="009C1F5D" w:rsidRPr="009C1F5D" w:rsidTr="009C1F5D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засіданні "___ "____________ 20__ року прийняла рішення про присудження ступеня доктора філософії з галузі знань _________________________________________________________________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(галузь знань)</w:t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(власне ім'я, прізвище здобувача(</w:t>
            </w:r>
            <w:proofErr w:type="spellStart"/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</w:t>
            </w:r>
            <w:proofErr w:type="spellEnd"/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 у давальному відмінку)</w:t>
            </w: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підставі публічного захисту дисертації "_________________________________________________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____________________________________________________________________________________"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(назва дисертації)</w:t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спеціальністю (спеціальностями) 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(код і найменування спеціальності (спеціальностей) відповідно до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hyperlink r:id="rId8" w:tgtFrame="_blank" w:history="1">
              <w:r w:rsidRPr="009C1F5D">
                <w:rPr>
                  <w:rFonts w:ascii="Times New Roman" w:eastAsia="Times New Roman" w:hAnsi="Times New Roman" w:cs="Times New Roman"/>
                  <w:sz w:val="20"/>
                  <w:szCs w:val="20"/>
                  <w:lang w:eastAsia="uk-UA"/>
                </w:rPr>
                <w:t>Переліку галузей</w:t>
              </w:r>
              <w:r w:rsidRPr="009C1F5D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eastAsia="uk-UA"/>
                </w:rPr>
                <w:br/>
              </w:r>
            </w:hyperlink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_____________________________________________________________________________________.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знань і спеціальностей, за якими здійснюється підготовка здобувачів вищої освіти)</w:t>
            </w: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Дисертацію виконано у (в) _______________________________________________________________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(найменування закладу вищої освіти (наукової установи), підпорядкування, місто)</w:t>
            </w: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Науковий керівник (керівники) __________________________________________________________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(власне ім'я, прізвище, науковий ступінь,</w:t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вчене звання, місце роботи, посада)</w:t>
            </w: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Дисертацію подано у вигляді спеціально підготовленого рукопису (наводиться аналіз дисертації щодо дотримання вимог пункту 6 Порядку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доктора філософії, затвердженого </w:t>
            </w:r>
            <w:hyperlink r:id="rId9" w:tgtFrame="_blank" w:history="1">
              <w:r w:rsidRPr="009C1F5D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постановою Кабінету Міністрів України від 12 січня 2022 року N 44</w:t>
              </w:r>
            </w:hyperlink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(зі змінами)).</w:t>
            </w: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Здобувач(ка) має _____ наукових публікацій за темою дисертації, з них _____ (наводиться аналіз наукових публікацій щодо дотримання вимог </w:t>
            </w:r>
            <w:hyperlink r:id="rId10" w:tgtFrame="_blank" w:history="1">
              <w:r w:rsidRPr="009C1F5D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пунктів 8</w:t>
              </w:r>
            </w:hyperlink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</w:t>
            </w:r>
            <w:hyperlink r:id="rId11" w:tgtFrame="_blank" w:history="1">
              <w:r w:rsidRPr="009C1F5D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9 Порядку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</w:t>
              </w:r>
            </w:hyperlink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(зазначити наукові публікації):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1. ___________________________________________________________________________________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2. ___________________________________________________________________________________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3. ___________________________________________________________________________________</w:t>
            </w: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дискусії взяли участь (голова, рецензенти, офіційні опоненти, інші присутні) та висловили зауваження: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відкритого голосування:</w:t>
            </w:r>
          </w:p>
        </w:tc>
      </w:tr>
      <w:tr w:rsidR="009C1F5D" w:rsidRPr="009C1F5D" w:rsidTr="009C1F5D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D25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"За" ________ членів ради,</w:t>
            </w: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"Проти"</w:t>
            </w:r>
            <w:r w:rsidR="005A4D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 членів ради.</w:t>
            </w:r>
          </w:p>
        </w:tc>
      </w:tr>
    </w:tbl>
    <w:p w:rsidR="009C1F5D" w:rsidRPr="009C1F5D" w:rsidRDefault="009C1F5D" w:rsidP="009C1F5D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eastAsia="uk-UA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8"/>
        <w:gridCol w:w="3382"/>
        <w:gridCol w:w="3600"/>
      </w:tblGrid>
      <w:tr w:rsidR="009C1F5D" w:rsidRPr="009C1F5D" w:rsidTr="009C1F5D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підставі результатів відкритого голосування разова спеціалізована вчена рада присуджує / відмовляє у присудженні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(власне ім'я, прізвище, здобувача (</w:t>
            </w:r>
            <w:proofErr w:type="spellStart"/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</w:t>
            </w:r>
            <w:proofErr w:type="spellEnd"/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 у давальному відмінку)</w:t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ступінь / ступеня доктора філософії з галузі знань 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(галузь знань)</w:t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спеціальністю (спеціальностями) _______________________________________________________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</w:t>
            </w:r>
            <w:r w:rsidR="005A4D25"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(код і найменування спеціальності (спеціальностей) відповідно до</w:t>
            </w:r>
            <w:r w:rsidR="005A4D25"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hyperlink r:id="rId12" w:tgtFrame="_blank" w:history="1">
              <w:r w:rsidR="005A4D25" w:rsidRPr="009C1F5D">
                <w:rPr>
                  <w:rFonts w:ascii="Times New Roman" w:eastAsia="Times New Roman" w:hAnsi="Times New Roman" w:cs="Times New Roman"/>
                  <w:sz w:val="20"/>
                  <w:szCs w:val="20"/>
                  <w:lang w:eastAsia="uk-UA"/>
                </w:rPr>
                <w:t>Переліку галузей</w:t>
              </w:r>
              <w:r w:rsidR="005A4D25" w:rsidRPr="009C1F5D">
                <w:rPr>
                  <w:rFonts w:ascii="Times New Roman" w:eastAsia="Times New Roman" w:hAnsi="Times New Roman" w:cs="Times New Roman"/>
                  <w:color w:val="00ADFA"/>
                  <w:sz w:val="20"/>
                  <w:szCs w:val="20"/>
                  <w:lang w:eastAsia="uk-UA"/>
                </w:rPr>
                <w:br/>
              </w:r>
            </w:hyperlink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_____________________________________________________________________________________.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знань і спеціальностей, за якими здійснюється підготовка здобувачів вищої освіти)</w:t>
            </w: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Відеозапис трансляції захисту дисертації додається.</w:t>
            </w: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Окрема думка члена разової ради додається (за наявності).</w:t>
            </w:r>
          </w:p>
        </w:tc>
      </w:tr>
      <w:tr w:rsidR="009C1F5D" w:rsidRPr="009C1F5D" w:rsidTr="009C1F5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8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разової спеціалізованої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вченої ради</w:t>
            </w:r>
          </w:p>
        </w:tc>
        <w:tc>
          <w:tcPr>
            <w:tcW w:w="1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1F5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(власне ім'я та прізвище)</w:t>
            </w:r>
          </w:p>
        </w:tc>
      </w:tr>
      <w:tr w:rsidR="009C1F5D" w:rsidRPr="009C1F5D" w:rsidTr="009C1F5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8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20AA" w:rsidRDefault="000E20AA" w:rsidP="009C1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C1F5D" w:rsidRPr="009C1F5D" w:rsidRDefault="009C1F5D" w:rsidP="009C1F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МП</w:t>
            </w:r>
          </w:p>
        </w:tc>
        <w:tc>
          <w:tcPr>
            <w:tcW w:w="1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C1F5D" w:rsidRPr="009C1F5D" w:rsidRDefault="009C1F5D" w:rsidP="009C1F5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9C1F5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3827"/>
      </w:tblGrid>
      <w:tr w:rsidR="009C1F5D" w:rsidRPr="009C1F5D" w:rsidTr="005A4D25">
        <w:tc>
          <w:tcPr>
            <w:tcW w:w="30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атестації</w:t>
            </w:r>
            <w:r w:rsidRPr="009C1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кадрів вищої кваліфікації</w:t>
            </w:r>
          </w:p>
        </w:tc>
        <w:tc>
          <w:tcPr>
            <w:tcW w:w="19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5A4D25" w:rsidRDefault="005A4D25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9C1F5D" w:rsidRPr="009C1F5D" w:rsidRDefault="009C1F5D" w:rsidP="009C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Світлана КРИШТОФ</w:t>
            </w:r>
          </w:p>
        </w:tc>
      </w:tr>
    </w:tbl>
    <w:p w:rsidR="005A4D25" w:rsidRDefault="005A4D25" w:rsidP="009C1F5D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</w:p>
    <w:p w:rsidR="005A4D25" w:rsidRDefault="005A4D25" w:rsidP="009C1F5D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</w:p>
    <w:p w:rsidR="009C1F5D" w:rsidRPr="009C1F5D" w:rsidRDefault="00526B92" w:rsidP="00526B92">
      <w:pPr>
        <w:shd w:val="clear" w:color="auto" w:fill="FFFFFF"/>
        <w:spacing w:after="0" w:line="240" w:lineRule="auto"/>
        <w:ind w:firstLine="851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hyperlink r:id="rId13" w:tgtFrame="_blank" w:history="1">
        <w:r w:rsidR="009C1F5D" w:rsidRPr="00526B92">
          <w:rPr>
            <w:rFonts w:ascii="IBM Plex Serif" w:eastAsia="Times New Roman" w:hAnsi="IBM Plex Serif" w:cs="Times New Roman"/>
            <w:sz w:val="24"/>
            <w:szCs w:val="24"/>
            <w:lang w:eastAsia="uk-UA"/>
          </w:rPr>
          <w:t>(форма рішення із змінами, внесеними згідно з наказом</w:t>
        </w:r>
        <w:r>
          <w:rPr>
            <w:rFonts w:ascii="IBM Plex Serif" w:eastAsia="Times New Roman" w:hAnsi="IBM Plex Serif" w:cs="Times New Roman"/>
            <w:sz w:val="24"/>
            <w:szCs w:val="24"/>
            <w:lang w:eastAsia="uk-UA"/>
          </w:rPr>
          <w:t xml:space="preserve"> </w:t>
        </w:r>
        <w:r w:rsidR="009C1F5D" w:rsidRPr="00526B92">
          <w:rPr>
            <w:rFonts w:ascii="IBM Plex Serif" w:eastAsia="Times New Roman" w:hAnsi="IBM Plex Serif" w:cs="Times New Roman"/>
            <w:sz w:val="24"/>
            <w:szCs w:val="24"/>
            <w:lang w:eastAsia="uk-UA"/>
          </w:rPr>
          <w:t> Міністерства освіти і науки України від 15.05.2024 р. N 688</w:t>
        </w:r>
        <w:r w:rsidR="009C1F5D" w:rsidRPr="009C1F5D">
          <w:rPr>
            <w:rFonts w:ascii="IBM Plex Serif" w:eastAsia="Times New Roman" w:hAnsi="IBM Plex Serif" w:cs="Times New Roman"/>
            <w:color w:val="008000"/>
            <w:sz w:val="24"/>
            <w:szCs w:val="24"/>
            <w:u w:val="single"/>
            <w:lang w:eastAsia="uk-UA"/>
          </w:rPr>
          <w:t>)</w:t>
        </w:r>
      </w:hyperlink>
    </w:p>
    <w:p w:rsidR="008C3F2F" w:rsidRDefault="008C3F2F"/>
    <w:p w:rsidR="00526B92" w:rsidRDefault="00526B92">
      <w:bookmarkStart w:id="0" w:name="_GoBack"/>
      <w:bookmarkEnd w:id="0"/>
    </w:p>
    <w:sectPr w:rsidR="00526B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5D"/>
    <w:rsid w:val="000E20AA"/>
    <w:rsid w:val="00526B92"/>
    <w:rsid w:val="005A4D25"/>
    <w:rsid w:val="008C3F2F"/>
    <w:rsid w:val="009C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923C"/>
  <w15:chartTrackingRefBased/>
  <w15:docId w15:val="{54171B2B-9E52-4CE9-8305-97885175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3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0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150266?ed=2022_12_16&amp;an=759" TargetMode="External"/><Relationship Id="rId13" Type="http://schemas.openxmlformats.org/officeDocument/2006/relationships/hyperlink" Target="https://ips.ligazakon.net/document/view/re42064?ed=2024_05_15&amp;an=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ps.ligazakon.net/document/view/re42064?ed=2024_05_15&amp;an=11" TargetMode="External"/><Relationship Id="rId12" Type="http://schemas.openxmlformats.org/officeDocument/2006/relationships/hyperlink" Target="https://ips.ligazakon.net/document/view/kp150266?ed=2022_12_16&amp;an=7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re42064?ed=2024_05_15&amp;an=11" TargetMode="External"/><Relationship Id="rId11" Type="http://schemas.openxmlformats.org/officeDocument/2006/relationships/hyperlink" Target="https://ips.ligazakon.net/document/view/kp220044?ed=2023_05_19&amp;an=48" TargetMode="External"/><Relationship Id="rId5" Type="http://schemas.openxmlformats.org/officeDocument/2006/relationships/hyperlink" Target="https://ips.ligazakon.net/document/view/re42064?ed=2024_05_15&amp;an=1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ps.ligazakon.net/document/view/kp220044?ed=2023_05_19&amp;an=41" TargetMode="External"/><Relationship Id="rId4" Type="http://schemas.openxmlformats.org/officeDocument/2006/relationships/hyperlink" Target="https://ips.ligazakon.net/document/view/re42064?ed=2024_05_15&amp;an=11" TargetMode="External"/><Relationship Id="rId9" Type="http://schemas.openxmlformats.org/officeDocument/2006/relationships/hyperlink" Target="https://ips.ligazakon.net/document/view/kp220044?ed=2023_05_19&amp;an=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5531</Words>
  <Characters>3154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СНАУ</dc:creator>
  <cp:keywords/>
  <dc:description/>
  <cp:lastModifiedBy>СНАУ</cp:lastModifiedBy>
  <cp:revision>3</cp:revision>
  <dcterms:created xsi:type="dcterms:W3CDTF">2024-06-11T10:04:00Z</dcterms:created>
  <dcterms:modified xsi:type="dcterms:W3CDTF">2024-06-11T10:45:00Z</dcterms:modified>
</cp:coreProperties>
</file>