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20" w:rsidRPr="00E61F39" w:rsidRDefault="00577B20" w:rsidP="00577B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1F39">
        <w:rPr>
          <w:rFonts w:ascii="Times New Roman" w:hAnsi="Times New Roman" w:cs="Times New Roman"/>
          <w:b/>
          <w:sz w:val="24"/>
          <w:szCs w:val="24"/>
        </w:rPr>
        <w:t>ДОГОВІ</w:t>
      </w:r>
      <w:proofErr w:type="gramStart"/>
      <w:r w:rsidRPr="00E61F3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E61F39">
        <w:rPr>
          <w:rFonts w:ascii="Times New Roman" w:hAnsi="Times New Roman" w:cs="Times New Roman"/>
          <w:b/>
          <w:sz w:val="24"/>
          <w:szCs w:val="24"/>
        </w:rPr>
        <w:t xml:space="preserve"> № __________</w:t>
      </w:r>
    </w:p>
    <w:p w:rsidR="00577B20" w:rsidRDefault="00577B20" w:rsidP="00577B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77B20"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освітніх послуг з підвищення кваліфікації (стажування) педагогічних/науково-пе</w:t>
      </w:r>
      <w:r>
        <w:rPr>
          <w:rFonts w:ascii="Times New Roman" w:hAnsi="Times New Roman" w:cs="Times New Roman"/>
          <w:sz w:val="24"/>
          <w:szCs w:val="24"/>
          <w:lang w:val="uk-UA"/>
        </w:rPr>
        <w:t>дагог</w:t>
      </w:r>
      <w:r w:rsidR="0094635E">
        <w:rPr>
          <w:rFonts w:ascii="Times New Roman" w:hAnsi="Times New Roman" w:cs="Times New Roman"/>
          <w:sz w:val="24"/>
          <w:szCs w:val="24"/>
          <w:lang w:val="uk-UA"/>
        </w:rPr>
        <w:t>ічних працівників закладів</w:t>
      </w:r>
      <w:r w:rsidR="006B44E0">
        <w:rPr>
          <w:rFonts w:ascii="Times New Roman" w:hAnsi="Times New Roman" w:cs="Times New Roman"/>
          <w:sz w:val="24"/>
          <w:szCs w:val="24"/>
          <w:lang w:val="uk-UA"/>
        </w:rPr>
        <w:t xml:space="preserve"> (вищої)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7B20">
        <w:rPr>
          <w:rFonts w:ascii="Times New Roman" w:hAnsi="Times New Roman" w:cs="Times New Roman"/>
          <w:sz w:val="24"/>
          <w:szCs w:val="24"/>
          <w:lang w:val="uk-UA"/>
        </w:rPr>
        <w:t xml:space="preserve">освіти </w:t>
      </w:r>
    </w:p>
    <w:p w:rsidR="00577B20" w:rsidRDefault="00577B20" w:rsidP="00577B2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Харків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1757B">
        <w:rPr>
          <w:rFonts w:ascii="Times New Roman" w:hAnsi="Times New Roman" w:cs="Times New Roman"/>
          <w:sz w:val="24"/>
          <w:szCs w:val="24"/>
          <w:lang w:val="uk-UA"/>
        </w:rPr>
        <w:t xml:space="preserve"> «____ » _________ 2025</w:t>
      </w:r>
      <w:r w:rsidRPr="00577B20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</w:p>
    <w:p w:rsidR="00CA65B7" w:rsidRPr="00CA65B7" w:rsidRDefault="00577B20" w:rsidP="00CA65B7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A65B7">
        <w:rPr>
          <w:rFonts w:ascii="Times New Roman" w:hAnsi="Times New Roman" w:cs="Times New Roman"/>
          <w:sz w:val="24"/>
          <w:szCs w:val="24"/>
          <w:lang w:val="uk-UA"/>
        </w:rPr>
        <w:t>Державний біотехнологі</w:t>
      </w:r>
      <w:r w:rsidR="009705A7" w:rsidRPr="00CA65B7">
        <w:rPr>
          <w:rFonts w:ascii="Times New Roman" w:hAnsi="Times New Roman" w:cs="Times New Roman"/>
          <w:sz w:val="24"/>
          <w:szCs w:val="24"/>
          <w:lang w:val="uk-UA"/>
        </w:rPr>
        <w:t>чний університет,</w:t>
      </w:r>
      <w:r w:rsidRPr="00CA65B7">
        <w:rPr>
          <w:rFonts w:ascii="Times New Roman" w:hAnsi="Times New Roman" w:cs="Times New Roman"/>
          <w:sz w:val="24"/>
          <w:szCs w:val="24"/>
          <w:lang w:val="uk-UA"/>
        </w:rPr>
        <w:t xml:space="preserve"> в особі в.о. ректора Кудряшова Андрія Ігоровича</w:t>
      </w:r>
      <w:r w:rsidR="009705A7" w:rsidRPr="00CA65B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5B7">
        <w:rPr>
          <w:rFonts w:ascii="Times New Roman" w:hAnsi="Times New Roman" w:cs="Times New Roman"/>
          <w:sz w:val="24"/>
          <w:szCs w:val="24"/>
          <w:lang w:val="uk-UA"/>
        </w:rPr>
        <w:t xml:space="preserve"> який діє на підставі Статуту</w:t>
      </w:r>
      <w:r w:rsidR="009705A7" w:rsidRPr="00CA65B7">
        <w:rPr>
          <w:rFonts w:ascii="Times New Roman" w:hAnsi="Times New Roman" w:cs="Times New Roman"/>
          <w:sz w:val="24"/>
          <w:szCs w:val="24"/>
          <w:lang w:val="uk-UA"/>
        </w:rPr>
        <w:t xml:space="preserve"> (далі – Виконавець), з одні</w:t>
      </w:r>
      <w:r w:rsidR="00CA65B7" w:rsidRPr="00CA65B7">
        <w:rPr>
          <w:rFonts w:ascii="Times New Roman" w:hAnsi="Times New Roman" w:cs="Times New Roman"/>
          <w:sz w:val="24"/>
          <w:szCs w:val="24"/>
          <w:lang w:val="uk-UA"/>
        </w:rPr>
        <w:t>єї сторони та</w:t>
      </w:r>
      <w:r w:rsidR="009705A7">
        <w:rPr>
          <w:sz w:val="24"/>
          <w:szCs w:val="24"/>
          <w:lang w:val="uk-UA"/>
        </w:rPr>
        <w:t xml:space="preserve"> </w:t>
      </w:r>
      <w:r w:rsidRPr="00577B20">
        <w:rPr>
          <w:sz w:val="24"/>
          <w:szCs w:val="24"/>
          <w:lang w:val="uk-UA"/>
        </w:rPr>
        <w:t>___________________________________________________</w:t>
      </w:r>
      <w:r w:rsidR="009705A7">
        <w:rPr>
          <w:sz w:val="24"/>
          <w:szCs w:val="24"/>
          <w:lang w:val="uk-UA"/>
        </w:rPr>
        <w:t xml:space="preserve">__________________________ </w:t>
      </w:r>
      <w:r w:rsidRPr="00CA65B7">
        <w:rPr>
          <w:rFonts w:ascii="Times New Roman" w:hAnsi="Times New Roman" w:cs="Times New Roman"/>
          <w:sz w:val="20"/>
          <w:szCs w:val="20"/>
          <w:lang w:val="uk-UA"/>
        </w:rPr>
        <w:t xml:space="preserve">(прізвище, ім’я та по батькові фізичної особи/повне найменування юридичної особи, яка замовляє освітню послугу) </w:t>
      </w:r>
    </w:p>
    <w:p w:rsidR="00CA65B7" w:rsidRPr="00CA65B7" w:rsidRDefault="00577B20" w:rsidP="00CA65B7">
      <w:pPr>
        <w:pStyle w:val="a3"/>
        <w:rPr>
          <w:rFonts w:ascii="Times New Roman" w:hAnsi="Times New Roman" w:cs="Times New Roman"/>
          <w:lang w:val="uk-UA"/>
        </w:rPr>
      </w:pPr>
      <w:r w:rsidRPr="00CA65B7">
        <w:rPr>
          <w:rFonts w:ascii="Times New Roman" w:hAnsi="Times New Roman" w:cs="Times New Roman"/>
          <w:sz w:val="24"/>
          <w:szCs w:val="24"/>
          <w:lang w:val="uk-UA"/>
        </w:rPr>
        <w:t>в особі</w:t>
      </w:r>
      <w:r w:rsidRPr="00CA65B7">
        <w:rPr>
          <w:rFonts w:ascii="Times New Roman" w:hAnsi="Times New Roman" w:cs="Times New Roman"/>
          <w:lang w:val="uk-UA"/>
        </w:rPr>
        <w:t xml:space="preserve"> </w:t>
      </w:r>
      <w:r w:rsidR="00CA65B7" w:rsidRPr="00CA65B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</w:p>
    <w:p w:rsidR="00CA65B7" w:rsidRPr="00CA65B7" w:rsidRDefault="00577B20" w:rsidP="00E61F39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A65B7">
        <w:rPr>
          <w:rFonts w:ascii="Times New Roman" w:hAnsi="Times New Roman" w:cs="Times New Roman"/>
          <w:sz w:val="20"/>
          <w:szCs w:val="20"/>
          <w:lang w:val="uk-UA"/>
        </w:rPr>
        <w:t>(посада, прізвище, ім’я та по батькові) який(а)</w:t>
      </w:r>
    </w:p>
    <w:p w:rsidR="00CA65B7" w:rsidRDefault="00577B20" w:rsidP="00CA6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7B20">
        <w:rPr>
          <w:rFonts w:ascii="Times New Roman" w:hAnsi="Times New Roman" w:cs="Times New Roman"/>
          <w:sz w:val="24"/>
          <w:szCs w:val="24"/>
          <w:lang w:val="uk-UA"/>
        </w:rPr>
        <w:t xml:space="preserve"> діє на підставі статуту (далі – Замовник), з іншої сторони для</w:t>
      </w:r>
    </w:p>
    <w:p w:rsidR="00CA65B7" w:rsidRDefault="00577B20" w:rsidP="00E61F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77B20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________________________________________________________________________, </w:t>
      </w:r>
      <w:r w:rsidRPr="00CA65B7">
        <w:rPr>
          <w:rFonts w:ascii="Times New Roman" w:hAnsi="Times New Roman" w:cs="Times New Roman"/>
          <w:sz w:val="20"/>
          <w:szCs w:val="20"/>
          <w:lang w:val="uk-UA"/>
        </w:rPr>
        <w:t>(прізвище, ім’я та по батькові педагогічного/науково-педагогічного працівника</w:t>
      </w:r>
      <w:r w:rsidRPr="00577B20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CA65B7" w:rsidRDefault="00577B20" w:rsidP="00E61F39">
      <w:pPr>
        <w:spacing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577B20">
        <w:rPr>
          <w:rFonts w:ascii="Times New Roman" w:hAnsi="Times New Roman" w:cs="Times New Roman"/>
          <w:sz w:val="24"/>
          <w:szCs w:val="24"/>
          <w:lang w:val="uk-UA"/>
        </w:rPr>
        <w:t>який(а) працює в ________________________________________________</w:t>
      </w:r>
      <w:r w:rsidR="00E61F39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Pr="00577B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1F3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577B2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CA65B7">
        <w:rPr>
          <w:rFonts w:ascii="Times New Roman" w:hAnsi="Times New Roman" w:cs="Times New Roman"/>
          <w:sz w:val="20"/>
          <w:szCs w:val="20"/>
          <w:lang w:val="uk-UA"/>
        </w:rPr>
        <w:t>назва посади, найменування закладу освіти)</w:t>
      </w:r>
    </w:p>
    <w:p w:rsidR="00CA65B7" w:rsidRDefault="00577B20" w:rsidP="00CA6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65B7">
        <w:rPr>
          <w:rFonts w:ascii="Times New Roman" w:hAnsi="Times New Roman" w:cs="Times New Roman"/>
          <w:sz w:val="24"/>
          <w:szCs w:val="24"/>
          <w:lang w:val="uk-UA"/>
        </w:rPr>
        <w:t xml:space="preserve">(далі – Одержувач), </w:t>
      </w:r>
      <w:r w:rsidRPr="00577B20">
        <w:rPr>
          <w:rFonts w:ascii="Times New Roman" w:hAnsi="Times New Roman" w:cs="Times New Roman"/>
          <w:sz w:val="24"/>
          <w:szCs w:val="24"/>
          <w:lang w:val="uk-UA"/>
        </w:rPr>
        <w:t xml:space="preserve">уклали цей Договір про надання освітніх послуг з підвищення кваліфікації (стажування) педагогічних/науково-педагогічних працівників закладів освіти (далі – Договір) про таке: </w:t>
      </w:r>
    </w:p>
    <w:p w:rsidR="00CA65B7" w:rsidRPr="00CA65B7" w:rsidRDefault="00577B20" w:rsidP="00CA65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65B7">
        <w:rPr>
          <w:rFonts w:ascii="Times New Roman" w:hAnsi="Times New Roman" w:cs="Times New Roman"/>
          <w:b/>
          <w:sz w:val="24"/>
          <w:szCs w:val="24"/>
          <w:lang w:val="uk-UA"/>
        </w:rPr>
        <w:t>І. ПРЕДМЕТ ДОГОВОРУ</w:t>
      </w:r>
    </w:p>
    <w:p w:rsidR="0087083C" w:rsidRP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на себе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Одержувачу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освітню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proofErr w:type="gramStart"/>
      <w:r w:rsidRPr="0087083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083C">
        <w:rPr>
          <w:rFonts w:ascii="Times New Roman" w:hAnsi="Times New Roman" w:cs="Times New Roman"/>
          <w:sz w:val="24"/>
          <w:szCs w:val="24"/>
        </w:rPr>
        <w:t>ідвищен</w:t>
      </w:r>
      <w:r w:rsidR="00695FD5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="00695F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FD5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="00695F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95FD5">
        <w:rPr>
          <w:rFonts w:ascii="Times New Roman" w:hAnsi="Times New Roman" w:cs="Times New Roman"/>
          <w:sz w:val="24"/>
          <w:szCs w:val="24"/>
        </w:rPr>
        <w:t>стажування</w:t>
      </w:r>
      <w:proofErr w:type="spellEnd"/>
      <w:r w:rsidR="00695FD5">
        <w:rPr>
          <w:rFonts w:ascii="Times New Roman" w:hAnsi="Times New Roman" w:cs="Times New Roman"/>
          <w:sz w:val="24"/>
          <w:szCs w:val="24"/>
        </w:rPr>
        <w:t xml:space="preserve">) 30 </w:t>
      </w:r>
      <w:r w:rsidRPr="0087083C">
        <w:rPr>
          <w:rFonts w:ascii="Times New Roman" w:hAnsi="Times New Roman" w:cs="Times New Roman"/>
          <w:sz w:val="24"/>
          <w:szCs w:val="24"/>
        </w:rPr>
        <w:t xml:space="preserve">год. ЄКТС (1 кредит) _____________________________________________________________________________ </w:t>
      </w:r>
      <w:r w:rsidRPr="0087083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обсяг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тривалість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7083C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87083C">
        <w:rPr>
          <w:rFonts w:ascii="Times New Roman" w:hAnsi="Times New Roman" w:cs="Times New Roman"/>
          <w:sz w:val="20"/>
          <w:szCs w:val="20"/>
        </w:rPr>
        <w:t>ідвищення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кваліфікації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стажування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педагогічного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науково-педагогічного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працівника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в годинах та кредитах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Європейської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кредитної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трансферно-накопичувальної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системи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87083C" w:rsidRDefault="00577B20" w:rsidP="0087083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дистанційного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послуга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прийняти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оплатити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надану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>.</w:t>
      </w:r>
    </w:p>
    <w:p w:rsidR="0087083C" w:rsidRDefault="00577B20" w:rsidP="0087083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 _____ ____________ по ____ ________</w:t>
      </w:r>
      <w:r w:rsidR="0087083C">
        <w:rPr>
          <w:rFonts w:ascii="Times New Roman" w:hAnsi="Times New Roman" w:cs="Times New Roman"/>
          <w:sz w:val="24"/>
          <w:szCs w:val="24"/>
        </w:rPr>
        <w:t>_____202</w:t>
      </w:r>
      <w:r w:rsidR="0011757B">
        <w:rPr>
          <w:rFonts w:ascii="Times New Roman" w:hAnsi="Times New Roman" w:cs="Times New Roman"/>
          <w:sz w:val="24"/>
          <w:szCs w:val="24"/>
          <w:lang w:val="uk-UA"/>
        </w:rPr>
        <w:t>5</w:t>
      </w:r>
      <w:bookmarkStart w:id="0" w:name="_GoBack"/>
      <w:bookmarkEnd w:id="0"/>
      <w:r w:rsidRPr="0087083C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87083C" w:rsidRPr="0087083C" w:rsidRDefault="0087083C" w:rsidP="0087083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87083C" w:rsidRPr="0087083C" w:rsidRDefault="00577B20" w:rsidP="0087083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r w:rsidRPr="0087083C">
        <w:rPr>
          <w:rFonts w:ascii="Times New Roman" w:hAnsi="Times New Roman" w:cs="Times New Roman"/>
          <w:b/>
          <w:sz w:val="24"/>
          <w:szCs w:val="24"/>
        </w:rPr>
        <w:t>ІІ. ПРАВА І ОБОВ’ЯЗКИ ВИКОНАВЦЯ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Виконавець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необхідну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надану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оплату в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розмірах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порядку та строки,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Договором.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2.2. Виконавець зобов’язаний: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1) здійснити підвищення кваліфікації (стажування) Одержувача на рівні державних стандартів освіти (якщо законодавством передбачені державні стандарти надання освітньої послуги);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2) забезпечити дотримання прав Замовника та Одержувача відповідно до законодавства;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3) видати документ про підвищення кваліфікації (стажування) встановленого законодавством зразка (якщо відповідно до законодавства передбачено видачу такого документа) за умови виконання Одержувачем індивідуальної програми підвищення кваліфікації (стажування) в необхідному обсязі. </w:t>
      </w:r>
    </w:p>
    <w:p w:rsidR="0087083C" w:rsidRDefault="0087083C" w:rsidP="0087083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083C" w:rsidRDefault="0087083C" w:rsidP="0087083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083C" w:rsidRPr="0087083C" w:rsidRDefault="00577B20" w:rsidP="0087083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ІІІ. ПРАВА І ОБОВ’ЯЗКИ ЗАМОВНИКА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своєчасне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зобов’язаний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своєчасно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вносити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плату в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розмірах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порядку та строки,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Договором, 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встановлені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обов’язки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F05" w:rsidRPr="00B33F05" w:rsidRDefault="00B33F05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083C" w:rsidRPr="00B33F05" w:rsidRDefault="00577B20" w:rsidP="00B33F05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3F05">
        <w:rPr>
          <w:rFonts w:ascii="Times New Roman" w:hAnsi="Times New Roman" w:cs="Times New Roman"/>
          <w:b/>
          <w:sz w:val="24"/>
          <w:szCs w:val="24"/>
        </w:rPr>
        <w:t>IV. ПРАВА ТА ОБОВ’ЯЗКИ ОДЕРЖУВАЧА ПОСЛУГИ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Одержувач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вставнолені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законодаством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>, права.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 4.2.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Одержувач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зобов’язаний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дотримуватися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обов’язків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вставнолених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законодаством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Статуту, Правил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розпорядку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F05" w:rsidRPr="00B33F05" w:rsidRDefault="00B33F05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083C" w:rsidRPr="00B33F05" w:rsidRDefault="00577B20" w:rsidP="00B33F05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3F05">
        <w:rPr>
          <w:rFonts w:ascii="Times New Roman" w:hAnsi="Times New Roman" w:cs="Times New Roman"/>
          <w:b/>
          <w:sz w:val="24"/>
          <w:szCs w:val="24"/>
        </w:rPr>
        <w:t>V. ОПЛАТА ЗА НАДАННЯ ПОСЛУГИ ТА ПОРЯДОК РОЗРАХУНКІ</w:t>
      </w:r>
      <w:proofErr w:type="gramStart"/>
      <w:r w:rsidRPr="00B33F0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5.1. Розмір плати встановлюється за весь строк надання послуги і визначається кошторисом вартості підвищення кваліфікації (стажування), що є невід’ємною частиною цього Договору.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87083C"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Pr="0087083C">
        <w:rPr>
          <w:rFonts w:ascii="Times New Roman" w:hAnsi="Times New Roman" w:cs="Times New Roman"/>
          <w:sz w:val="24"/>
          <w:szCs w:val="24"/>
        </w:rPr>
        <w:t>грн.</w:t>
      </w:r>
    </w:p>
    <w:p w:rsidR="0087083C" w:rsidRDefault="00577B20" w:rsidP="0087083C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0"/>
          <w:szCs w:val="20"/>
        </w:rPr>
        <w:t xml:space="preserve">(цифрами і </w:t>
      </w:r>
      <w:proofErr w:type="spellStart"/>
      <w:r w:rsidRPr="0087083C">
        <w:rPr>
          <w:rFonts w:ascii="Times New Roman" w:hAnsi="Times New Roman" w:cs="Times New Roman"/>
          <w:sz w:val="20"/>
          <w:szCs w:val="20"/>
        </w:rPr>
        <w:t>прописом</w:t>
      </w:r>
      <w:proofErr w:type="spellEnd"/>
      <w:r w:rsidRPr="0087083C">
        <w:rPr>
          <w:rFonts w:ascii="Times New Roman" w:hAnsi="Times New Roman" w:cs="Times New Roman"/>
          <w:sz w:val="20"/>
          <w:szCs w:val="20"/>
        </w:rPr>
        <w:t>)</w:t>
      </w:r>
      <w:r w:rsidR="0087083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87083C">
        <w:rPr>
          <w:rFonts w:ascii="Times New Roman" w:hAnsi="Times New Roman" w:cs="Times New Roman"/>
          <w:sz w:val="24"/>
          <w:szCs w:val="24"/>
        </w:rPr>
        <w:t xml:space="preserve">прописом_________________________________________________________.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вносить плату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безготівково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розрахунковий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proofErr w:type="gramStart"/>
      <w:r w:rsidRPr="0087083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083C">
        <w:rPr>
          <w:rFonts w:ascii="Times New Roman" w:hAnsi="Times New Roman" w:cs="Times New Roman"/>
          <w:sz w:val="24"/>
          <w:szCs w:val="24"/>
        </w:rPr>
        <w:t>ізніше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5 (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п’яти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 моменту початку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Оплата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вважається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здійсненою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чином у день </w:t>
      </w:r>
      <w:proofErr w:type="gramStart"/>
      <w:r w:rsidRPr="0087083C">
        <w:rPr>
          <w:rFonts w:ascii="Times New Roman" w:hAnsi="Times New Roman" w:cs="Times New Roman"/>
          <w:sz w:val="24"/>
          <w:szCs w:val="24"/>
        </w:rPr>
        <w:t>фактичного</w:t>
      </w:r>
      <w:proofErr w:type="gram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зарахування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розрахунковий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3F05" w:rsidRPr="00B33F05" w:rsidRDefault="00B33F05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083C" w:rsidRPr="00B33F05" w:rsidRDefault="00577B20" w:rsidP="00B33F05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33F05">
        <w:rPr>
          <w:rFonts w:ascii="Times New Roman" w:hAnsi="Times New Roman" w:cs="Times New Roman"/>
          <w:b/>
          <w:sz w:val="24"/>
          <w:szCs w:val="24"/>
        </w:rPr>
        <w:t>VІ. ВІДПОВІДАЛЬНІСТЬ СТОРІН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6.1. За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неналежне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несуть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відповідальність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встановлену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Договором.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Pr="0087083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083C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87083C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дострокового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Виконавцем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договірних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ініціативи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внесені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як плата за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повертаються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йому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оплати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наданої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на дату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Договору.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87083C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дострокового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розірвання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Договору 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договірних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невиконанням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Одержувачем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обов’язків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внесені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залишаються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статутних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7083C" w:rsidRPr="0087083C" w:rsidRDefault="00577B20" w:rsidP="0087083C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b/>
          <w:sz w:val="24"/>
          <w:szCs w:val="24"/>
        </w:rPr>
        <w:t>VIІ. ДІЯ ДОГОВОРУ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 7.1.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Догові</w:t>
      </w:r>
      <w:proofErr w:type="gramStart"/>
      <w:r w:rsidRPr="0087083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набирає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 моменту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підписання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йог</w:t>
      </w:r>
      <w:r w:rsidR="00B33F05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B33F05">
        <w:rPr>
          <w:rFonts w:ascii="Times New Roman" w:hAnsi="Times New Roman" w:cs="Times New Roman"/>
          <w:sz w:val="24"/>
          <w:szCs w:val="24"/>
        </w:rPr>
        <w:t xml:space="preserve"> Сторонами та </w:t>
      </w:r>
      <w:proofErr w:type="spellStart"/>
      <w:r w:rsidR="00B33F05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="00B33F05">
        <w:rPr>
          <w:rFonts w:ascii="Times New Roman" w:hAnsi="Times New Roman" w:cs="Times New Roman"/>
          <w:sz w:val="24"/>
          <w:szCs w:val="24"/>
        </w:rPr>
        <w:t xml:space="preserve"> до </w:t>
      </w:r>
      <w:r w:rsidR="00B33F05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B33F05">
        <w:rPr>
          <w:rFonts w:ascii="Times New Roman" w:hAnsi="Times New Roman" w:cs="Times New Roman"/>
          <w:sz w:val="24"/>
          <w:szCs w:val="24"/>
        </w:rPr>
        <w:t>.12.202</w:t>
      </w:r>
      <w:r w:rsidR="00B33F0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87083C">
        <w:rPr>
          <w:rFonts w:ascii="Times New Roman" w:hAnsi="Times New Roman" w:cs="Times New Roman"/>
          <w:sz w:val="24"/>
          <w:szCs w:val="24"/>
        </w:rPr>
        <w:t xml:space="preserve"> р. але до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повного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Сторонами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взаємних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7.2.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Достоково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дія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припиняється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>: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1) за згодою Сторін;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2) у разі неможливості виконання Стороною своїх зобов’язань у зв’язку з прийняттям нормативно-правових актів, що змінили умови, встановлені Договором щодо освітньої послуги, і незгоди будь-якої із Сторін внести зміни до Договору;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3) у разі ліквідації юридичної особи – Замовника або Виконавця, якщо не визначений правонаступник;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  <w:lang w:val="uk-UA"/>
        </w:rPr>
        <w:t xml:space="preserve">4) за ініціативою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– 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своїх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зобов’язань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оплаті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порядку та строки,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Договором; </w:t>
      </w:r>
    </w:p>
    <w:p w:rsidR="00BD51C8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5) за </w:t>
      </w:r>
      <w:proofErr w:type="spellStart"/>
      <w:proofErr w:type="gramStart"/>
      <w:r w:rsidRPr="0087083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7083C"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суду; </w:t>
      </w:r>
    </w:p>
    <w:p w:rsidR="0087083C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6) з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7083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7083C">
        <w:rPr>
          <w:rFonts w:ascii="Times New Roman" w:hAnsi="Times New Roman" w:cs="Times New Roman"/>
          <w:sz w:val="24"/>
          <w:szCs w:val="24"/>
        </w:rPr>
        <w:t>ідстав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="00BD5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1C8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="00BD51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1C8">
        <w:rPr>
          <w:rFonts w:ascii="Times New Roman" w:hAnsi="Times New Roman" w:cs="Times New Roman"/>
          <w:sz w:val="24"/>
          <w:szCs w:val="24"/>
        </w:rPr>
        <w:t>законода</w:t>
      </w:r>
      <w:r w:rsidR="00BD51C8">
        <w:rPr>
          <w:rFonts w:ascii="Times New Roman" w:hAnsi="Times New Roman" w:cs="Times New Roman"/>
          <w:sz w:val="24"/>
          <w:szCs w:val="24"/>
          <w:lang w:val="uk-UA"/>
        </w:rPr>
        <w:t>вств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ом. </w:t>
      </w:r>
    </w:p>
    <w:p w:rsidR="00B33F05" w:rsidRDefault="00B33F05" w:rsidP="00BD51C8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33F05" w:rsidRDefault="00B33F05" w:rsidP="00BD51C8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51C8" w:rsidRPr="00BD51C8" w:rsidRDefault="00577B20" w:rsidP="00BD51C8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51C8">
        <w:rPr>
          <w:rFonts w:ascii="Times New Roman" w:hAnsi="Times New Roman" w:cs="Times New Roman"/>
          <w:b/>
          <w:sz w:val="24"/>
          <w:szCs w:val="24"/>
        </w:rPr>
        <w:lastRenderedPageBreak/>
        <w:t>VIII. ІНШІ УМОВИ</w:t>
      </w:r>
    </w:p>
    <w:p w:rsidR="00BD51C8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 8.1.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доповнення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вносяться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взаємною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згодою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укладення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додатків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додаткових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угод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невід’ємною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частиною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Договору. </w:t>
      </w:r>
    </w:p>
    <w:p w:rsidR="00BD51C8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8.2. 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випадках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врегульованих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Договором,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керуються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нормами </w:t>
      </w:r>
      <w:proofErr w:type="gramStart"/>
      <w:r w:rsidRPr="0087083C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законодаства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1C8" w:rsidRDefault="00577B20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083C">
        <w:rPr>
          <w:rFonts w:ascii="Times New Roman" w:hAnsi="Times New Roman" w:cs="Times New Roman"/>
          <w:sz w:val="24"/>
          <w:szCs w:val="24"/>
        </w:rPr>
        <w:t xml:space="preserve">8.3.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Догові</w:t>
      </w:r>
      <w:proofErr w:type="gramStart"/>
      <w:r w:rsidRPr="0087083C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укладений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українською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оригінальних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примірниках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однакову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силу, по одному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примірнику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83C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8708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1F39" w:rsidRPr="00E61F39" w:rsidRDefault="00E61F39" w:rsidP="008708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D51C8" w:rsidRPr="00E61F39" w:rsidRDefault="00577B20" w:rsidP="00E61F39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1F39">
        <w:rPr>
          <w:rFonts w:ascii="Times New Roman" w:hAnsi="Times New Roman" w:cs="Times New Roman"/>
          <w:b/>
          <w:sz w:val="24"/>
          <w:szCs w:val="24"/>
          <w:lang w:val="uk-UA"/>
        </w:rPr>
        <w:t>ІХ. МІСЦЕЗНАХОДЖЕННЯ ТА ПІДПИСИ СТОРІН</w:t>
      </w:r>
    </w:p>
    <w:p w:rsidR="00BD51C8" w:rsidRDefault="00577B20" w:rsidP="000B7AD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5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51"/>
      </w:tblGrid>
      <w:tr w:rsidR="000B7ADD" w:rsidRPr="000B7ADD" w:rsidTr="000B7ADD">
        <w:trPr>
          <w:trHeight w:val="5238"/>
        </w:trPr>
        <w:tc>
          <w:tcPr>
            <w:tcW w:w="4672" w:type="dxa"/>
          </w:tcPr>
          <w:p w:rsidR="000B7ADD" w:rsidRPr="000B7ADD" w:rsidRDefault="000B7ADD" w:rsidP="00C23978">
            <w:pPr>
              <w:ind w:left="462" w:right="-375" w:hanging="44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0B7A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Замовник</w:t>
            </w:r>
            <w:proofErr w:type="spellEnd"/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</w:t>
            </w:r>
          </w:p>
          <w:p w:rsidR="000B7ADD" w:rsidRPr="000B7ADD" w:rsidRDefault="000B7ADD" w:rsidP="00C23978">
            <w:pPr>
              <w:ind w:left="462" w:right="-375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proofErr w:type="spellStart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юридична</w:t>
            </w:r>
            <w:proofErr w:type="spellEnd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особа (</w:t>
            </w:r>
            <w:proofErr w:type="spellStart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громадянин</w:t>
            </w:r>
            <w:proofErr w:type="spellEnd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)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B7A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</w:t>
            </w:r>
          </w:p>
          <w:p w:rsidR="000B7ADD" w:rsidRPr="000B7ADD" w:rsidRDefault="000B7ADD" w:rsidP="00C23978">
            <w:pPr>
              <w:ind w:left="462" w:right="-375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</w:pPr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(</w:t>
            </w:r>
            <w:proofErr w:type="spellStart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платіжні</w:t>
            </w:r>
            <w:proofErr w:type="spellEnd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реквізити</w:t>
            </w:r>
            <w:proofErr w:type="spellEnd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або</w:t>
            </w:r>
            <w:proofErr w:type="spellEnd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паспортні</w:t>
            </w:r>
            <w:proofErr w:type="spellEnd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дані</w:t>
            </w:r>
            <w:proofErr w:type="spellEnd"/>
            <w:r w:rsidRPr="000B7AD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)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 xml:space="preserve">Адреса для </w:t>
            </w:r>
            <w:proofErr w:type="spellStart"/>
            <w:r w:rsidRPr="000B7ADD">
              <w:rPr>
                <w:rFonts w:ascii="Times New Roman" w:hAnsi="Times New Roman" w:cs="Times New Roman"/>
              </w:rPr>
              <w:t>листування</w:t>
            </w:r>
            <w:proofErr w:type="spellEnd"/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_____________________________________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>Телефон_____________________________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</w:rPr>
              <w:t xml:space="preserve">                                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  <w:vertAlign w:val="superscript"/>
              </w:rPr>
            </w:pPr>
            <w:r w:rsidRPr="000B7ADD">
              <w:rPr>
                <w:rFonts w:ascii="Times New Roman" w:hAnsi="Times New Roman" w:cs="Times New Roman"/>
              </w:rPr>
              <w:t xml:space="preserve">М.П.                                           </w:t>
            </w:r>
            <w:r w:rsidRPr="000B7ADD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spellStart"/>
            <w:proofErr w:type="gramStart"/>
            <w:r w:rsidRPr="000B7A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</w:t>
            </w:r>
            <w:proofErr w:type="gramEnd"/>
            <w:r w:rsidRPr="000B7A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ідпис</w:t>
            </w:r>
            <w:proofErr w:type="spellEnd"/>
            <w:r w:rsidRPr="000B7AD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5251" w:type="dxa"/>
          </w:tcPr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0B7A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Виконавець</w:t>
            </w:r>
            <w:proofErr w:type="spellEnd"/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  <w:u w:val="single"/>
              </w:rPr>
            </w:pPr>
            <w:proofErr w:type="spellStart"/>
            <w:r w:rsidRPr="000B7ADD">
              <w:rPr>
                <w:rFonts w:ascii="Times New Roman" w:hAnsi="Times New Roman" w:cs="Times New Roman"/>
                <w:bCs/>
                <w:u w:val="single"/>
              </w:rPr>
              <w:t>Поштова</w:t>
            </w:r>
            <w:proofErr w:type="spellEnd"/>
            <w:r w:rsidRPr="000B7ADD">
              <w:rPr>
                <w:rFonts w:ascii="Times New Roman" w:hAnsi="Times New Roman" w:cs="Times New Roman"/>
                <w:bCs/>
                <w:u w:val="single"/>
              </w:rPr>
              <w:t xml:space="preserve"> адреса:</w:t>
            </w: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</w:rPr>
            </w:pPr>
            <w:proofErr w:type="spellStart"/>
            <w:r w:rsidRPr="000B7ADD">
              <w:rPr>
                <w:rFonts w:ascii="Times New Roman" w:hAnsi="Times New Roman" w:cs="Times New Roman"/>
                <w:bCs/>
              </w:rPr>
              <w:t>Державний</w:t>
            </w:r>
            <w:proofErr w:type="spellEnd"/>
            <w:r w:rsidRPr="000B7A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</w:rPr>
              <w:t>біотехнологічний</w:t>
            </w:r>
            <w:proofErr w:type="spellEnd"/>
            <w:r w:rsidRPr="000B7A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</w:rPr>
              <w:t>університет</w:t>
            </w:r>
            <w:proofErr w:type="spellEnd"/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</w:rPr>
            </w:pPr>
            <w:proofErr w:type="spellStart"/>
            <w:r w:rsidRPr="000B7ADD">
              <w:rPr>
                <w:rFonts w:ascii="Times New Roman" w:hAnsi="Times New Roman" w:cs="Times New Roman"/>
              </w:rPr>
              <w:t>вул</w:t>
            </w:r>
            <w:proofErr w:type="spellEnd"/>
            <w:r w:rsidRPr="000B7AD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B7ADD">
              <w:rPr>
                <w:rFonts w:ascii="Times New Roman" w:hAnsi="Times New Roman" w:cs="Times New Roman"/>
              </w:rPr>
              <w:t>Алчевських</w:t>
            </w:r>
            <w:proofErr w:type="spellEnd"/>
            <w:r w:rsidRPr="000B7ADD">
              <w:rPr>
                <w:rFonts w:ascii="Times New Roman" w:hAnsi="Times New Roman" w:cs="Times New Roman"/>
              </w:rPr>
              <w:t xml:space="preserve">, 44, </w:t>
            </w:r>
            <w:r w:rsidRPr="000B7ADD">
              <w:rPr>
                <w:rFonts w:ascii="Times New Roman" w:hAnsi="Times New Roman" w:cs="Times New Roman"/>
                <w:bCs/>
              </w:rPr>
              <w:t xml:space="preserve"> </w:t>
            </w:r>
            <w:r w:rsidRPr="000B7ADD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0B7ADD">
              <w:rPr>
                <w:rFonts w:ascii="Times New Roman" w:hAnsi="Times New Roman" w:cs="Times New Roman"/>
              </w:rPr>
              <w:t>Харків</w:t>
            </w:r>
            <w:proofErr w:type="spellEnd"/>
            <w:r w:rsidRPr="000B7ADD">
              <w:rPr>
                <w:rFonts w:ascii="Times New Roman" w:hAnsi="Times New Roman" w:cs="Times New Roman"/>
              </w:rPr>
              <w:t xml:space="preserve">,  </w:t>
            </w:r>
            <w:r w:rsidRPr="000B7ADD">
              <w:rPr>
                <w:rFonts w:ascii="Times New Roman" w:hAnsi="Times New Roman" w:cs="Times New Roman"/>
                <w:bCs/>
              </w:rPr>
              <w:t xml:space="preserve">61002 </w:t>
            </w: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  <w:u w:val="single"/>
              </w:rPr>
            </w:pPr>
            <w:proofErr w:type="spellStart"/>
            <w:r w:rsidRPr="000B7ADD">
              <w:rPr>
                <w:rFonts w:ascii="Times New Roman" w:hAnsi="Times New Roman" w:cs="Times New Roman"/>
                <w:bCs/>
                <w:u w:val="single"/>
              </w:rPr>
              <w:t>Платіжні</w:t>
            </w:r>
            <w:proofErr w:type="spellEnd"/>
            <w:r w:rsidRPr="000B7ADD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  <w:u w:val="single"/>
              </w:rPr>
              <w:t>реквізити</w:t>
            </w:r>
            <w:proofErr w:type="spellEnd"/>
            <w:r w:rsidRPr="000B7ADD">
              <w:rPr>
                <w:rFonts w:ascii="Times New Roman" w:hAnsi="Times New Roman" w:cs="Times New Roman"/>
                <w:bCs/>
                <w:u w:val="single"/>
              </w:rPr>
              <w:t>:</w:t>
            </w: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</w:rPr>
            </w:pPr>
            <w:proofErr w:type="gramStart"/>
            <w:r w:rsidRPr="000B7ADD">
              <w:rPr>
                <w:rFonts w:ascii="Times New Roman" w:hAnsi="Times New Roman" w:cs="Times New Roman"/>
                <w:bCs/>
              </w:rPr>
              <w:t>Р</w:t>
            </w:r>
            <w:proofErr w:type="gramEnd"/>
            <w:r w:rsidRPr="000B7ADD">
              <w:rPr>
                <w:rFonts w:ascii="Times New Roman" w:hAnsi="Times New Roman" w:cs="Times New Roman"/>
                <w:bCs/>
              </w:rPr>
              <w:t xml:space="preserve">/р.: </w:t>
            </w:r>
            <w:r w:rsidRPr="000B7ADD">
              <w:rPr>
                <w:rFonts w:ascii="Times New Roman" w:hAnsi="Times New Roman" w:cs="Times New Roman"/>
                <w:bCs/>
                <w:lang w:val="en-US"/>
              </w:rPr>
              <w:t>UA</w:t>
            </w:r>
            <w:r w:rsidRPr="000B7ADD">
              <w:rPr>
                <w:rFonts w:ascii="Times New Roman" w:hAnsi="Times New Roman" w:cs="Times New Roman"/>
                <w:bCs/>
              </w:rPr>
              <w:t>328201720313211001201130739</w:t>
            </w: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</w:rPr>
            </w:pPr>
            <w:r w:rsidRPr="000B7ADD">
              <w:rPr>
                <w:rFonts w:ascii="Times New Roman" w:hAnsi="Times New Roman" w:cs="Times New Roman"/>
                <w:bCs/>
                <w:u w:val="single"/>
              </w:rPr>
              <w:t>Банк:</w:t>
            </w:r>
            <w:r w:rsidRPr="000B7A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</w:rPr>
              <w:t>Державна</w:t>
            </w:r>
            <w:proofErr w:type="spellEnd"/>
            <w:r w:rsidRPr="000B7AD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B7ADD">
              <w:rPr>
                <w:rFonts w:ascii="Times New Roman" w:hAnsi="Times New Roman" w:cs="Times New Roman"/>
                <w:bCs/>
              </w:rPr>
              <w:t>казначейська</w:t>
            </w:r>
            <w:proofErr w:type="spellEnd"/>
            <w:r w:rsidRPr="000B7ADD">
              <w:rPr>
                <w:rFonts w:ascii="Times New Roman" w:hAnsi="Times New Roman" w:cs="Times New Roman"/>
                <w:bCs/>
              </w:rPr>
              <w:t xml:space="preserve"> служба </w:t>
            </w:r>
            <w:proofErr w:type="spellStart"/>
            <w:r w:rsidRPr="000B7ADD">
              <w:rPr>
                <w:rFonts w:ascii="Times New Roman" w:hAnsi="Times New Roman" w:cs="Times New Roman"/>
                <w:bCs/>
              </w:rPr>
              <w:t>України</w:t>
            </w:r>
            <w:proofErr w:type="spellEnd"/>
            <w:r w:rsidRPr="000B7AD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</w:rPr>
            </w:pPr>
            <w:r w:rsidRPr="000B7ADD">
              <w:rPr>
                <w:rFonts w:ascii="Times New Roman" w:hAnsi="Times New Roman" w:cs="Times New Roman"/>
                <w:bCs/>
              </w:rPr>
              <w:t xml:space="preserve">в м. </w:t>
            </w:r>
            <w:proofErr w:type="spellStart"/>
            <w:r w:rsidRPr="000B7ADD">
              <w:rPr>
                <w:rFonts w:ascii="Times New Roman" w:hAnsi="Times New Roman" w:cs="Times New Roman"/>
                <w:bCs/>
              </w:rPr>
              <w:t>Київ</w:t>
            </w:r>
            <w:proofErr w:type="spellEnd"/>
            <w:r w:rsidRPr="000B7ADD">
              <w:rPr>
                <w:rFonts w:ascii="Times New Roman" w:hAnsi="Times New Roman" w:cs="Times New Roman"/>
                <w:bCs/>
              </w:rPr>
              <w:br/>
              <w:t>МФО: 820172</w:t>
            </w:r>
            <w:r w:rsidRPr="000B7ADD">
              <w:rPr>
                <w:rFonts w:ascii="Times New Roman" w:hAnsi="Times New Roman" w:cs="Times New Roman"/>
                <w:bCs/>
              </w:rPr>
              <w:br/>
              <w:t>Код ЄДРПОУ: 44234755</w:t>
            </w:r>
          </w:p>
          <w:p w:rsid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/>
                <w:bCs/>
              </w:rPr>
            </w:pPr>
            <w:r w:rsidRPr="000B7ADD">
              <w:rPr>
                <w:rFonts w:ascii="Times New Roman" w:hAnsi="Times New Roman" w:cs="Times New Roman"/>
                <w:b/>
                <w:bCs/>
              </w:rPr>
              <w:t xml:space="preserve">В. о. ректора  </w:t>
            </w:r>
          </w:p>
          <w:p w:rsidR="000B7ADD" w:rsidRPr="000B7ADD" w:rsidRDefault="000B7ADD" w:rsidP="00C23978">
            <w:pPr>
              <w:ind w:right="-375"/>
              <w:rPr>
                <w:rFonts w:ascii="Times New Roman" w:hAnsi="Times New Roman" w:cs="Times New Roman"/>
                <w:bCs/>
              </w:rPr>
            </w:pPr>
            <w:r w:rsidRPr="000B7ADD">
              <w:rPr>
                <w:rFonts w:ascii="Times New Roman" w:hAnsi="Times New Roman" w:cs="Times New Roman"/>
                <w:b/>
                <w:bCs/>
              </w:rPr>
              <w:t>А.</w:t>
            </w:r>
            <w:r w:rsidR="00BE08CD">
              <w:rPr>
                <w:rFonts w:ascii="Times New Roman" w:hAnsi="Times New Roman" w:cs="Times New Roman"/>
                <w:b/>
                <w:bCs/>
              </w:rPr>
              <w:t xml:space="preserve"> І.</w:t>
            </w:r>
            <w:r w:rsidRPr="000B7ADD">
              <w:rPr>
                <w:rFonts w:ascii="Times New Roman" w:hAnsi="Times New Roman" w:cs="Times New Roman"/>
                <w:b/>
                <w:bCs/>
              </w:rPr>
              <w:t xml:space="preserve"> КУДРЯШОВ</w:t>
            </w:r>
            <w:r w:rsidRPr="000B7ADD">
              <w:rPr>
                <w:rFonts w:ascii="Times New Roman" w:hAnsi="Times New Roman" w:cs="Times New Roman"/>
                <w:bCs/>
              </w:rPr>
              <w:t xml:space="preserve"> _____________________</w:t>
            </w: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  <w:bCs/>
              </w:rPr>
            </w:pPr>
          </w:p>
          <w:p w:rsidR="000B7ADD" w:rsidRPr="000B7ADD" w:rsidRDefault="000B7ADD" w:rsidP="00C23978">
            <w:pPr>
              <w:rPr>
                <w:rFonts w:ascii="Times New Roman" w:hAnsi="Times New Roman" w:cs="Times New Roman"/>
              </w:rPr>
            </w:pPr>
            <w:r w:rsidRPr="000B7ADD">
              <w:rPr>
                <w:rFonts w:ascii="Times New Roman" w:hAnsi="Times New Roman" w:cs="Times New Roman"/>
                <w:bCs/>
              </w:rPr>
              <w:t>М.П.</w:t>
            </w:r>
          </w:p>
        </w:tc>
      </w:tr>
    </w:tbl>
    <w:p w:rsidR="00CF001E" w:rsidRPr="00CA65B7" w:rsidRDefault="00CF001E" w:rsidP="0087083C">
      <w:pPr>
        <w:pStyle w:val="a3"/>
        <w:ind w:firstLine="708"/>
        <w:jc w:val="both"/>
        <w:rPr>
          <w:lang w:val="uk-UA"/>
        </w:rPr>
      </w:pPr>
    </w:p>
    <w:sectPr w:rsidR="00CF001E" w:rsidRPr="00CA65B7" w:rsidSect="00CF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7B20"/>
    <w:rsid w:val="00004BF5"/>
    <w:rsid w:val="000B7ADD"/>
    <w:rsid w:val="000D3CD2"/>
    <w:rsid w:val="0011757B"/>
    <w:rsid w:val="0012704F"/>
    <w:rsid w:val="0019063E"/>
    <w:rsid w:val="00273367"/>
    <w:rsid w:val="0027784B"/>
    <w:rsid w:val="0048145B"/>
    <w:rsid w:val="00577B20"/>
    <w:rsid w:val="00605737"/>
    <w:rsid w:val="00695FD5"/>
    <w:rsid w:val="006B44E0"/>
    <w:rsid w:val="007771F9"/>
    <w:rsid w:val="00791410"/>
    <w:rsid w:val="007E0C89"/>
    <w:rsid w:val="008545E9"/>
    <w:rsid w:val="0087083C"/>
    <w:rsid w:val="0094635E"/>
    <w:rsid w:val="009705A7"/>
    <w:rsid w:val="00A3050B"/>
    <w:rsid w:val="00B33F05"/>
    <w:rsid w:val="00B9460F"/>
    <w:rsid w:val="00BD51C8"/>
    <w:rsid w:val="00BE08CD"/>
    <w:rsid w:val="00CA65B7"/>
    <w:rsid w:val="00CF001E"/>
    <w:rsid w:val="00E31B6F"/>
    <w:rsid w:val="00E61F39"/>
    <w:rsid w:val="00E84493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5B7"/>
    <w:pPr>
      <w:spacing w:after="0" w:line="240" w:lineRule="auto"/>
    </w:pPr>
  </w:style>
  <w:style w:type="table" w:styleId="a4">
    <w:name w:val="Table Grid"/>
    <w:basedOn w:val="a1"/>
    <w:uiPriority w:val="39"/>
    <w:rsid w:val="0077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3</cp:revision>
  <dcterms:created xsi:type="dcterms:W3CDTF">2024-01-23T09:19:00Z</dcterms:created>
  <dcterms:modified xsi:type="dcterms:W3CDTF">2025-01-27T08:51:00Z</dcterms:modified>
</cp:coreProperties>
</file>